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737CA" w14:textId="1608055F" w:rsidR="001823ED" w:rsidRPr="008C1AAB" w:rsidRDefault="001823ED" w:rsidP="002D6F4F">
      <w:pPr>
        <w:suppressAutoHyphens/>
        <w:spacing w:after="0" w:line="240" w:lineRule="auto"/>
        <w:ind w:left="425"/>
        <w:jc w:val="both"/>
        <w:rPr>
          <w:rFonts w:ascii="Times New Roman" w:hAnsi="Times New Roman" w:cs="Times New Roman"/>
          <w:sz w:val="28"/>
          <w:szCs w:val="28"/>
        </w:rPr>
      </w:pPr>
      <w:r>
        <w:rPr>
          <w:rFonts w:ascii="Times New Roman" w:hAnsi="Times New Roman" w:cs="Times New Roman"/>
          <w:sz w:val="28"/>
          <w:szCs w:val="28"/>
        </w:rPr>
        <w:t xml:space="preserve">                                                                           </w:t>
      </w:r>
      <w:r w:rsidRPr="008C1AAB">
        <w:rPr>
          <w:rFonts w:ascii="Times New Roman" w:hAnsi="Times New Roman" w:cs="Times New Roman"/>
          <w:sz w:val="28"/>
          <w:szCs w:val="28"/>
        </w:rPr>
        <w:t xml:space="preserve">Додаток </w:t>
      </w:r>
    </w:p>
    <w:p w14:paraId="3166B363" w14:textId="4E7FD6D6" w:rsidR="001823ED" w:rsidRPr="008C1AAB" w:rsidRDefault="001823ED" w:rsidP="002D6F4F">
      <w:pPr>
        <w:suppressAutoHyphens/>
        <w:spacing w:after="0" w:line="240" w:lineRule="auto"/>
        <w:ind w:left="425"/>
        <w:jc w:val="both"/>
        <w:rPr>
          <w:rFonts w:ascii="Times New Roman" w:hAnsi="Times New Roman" w:cs="Times New Roman"/>
          <w:sz w:val="28"/>
          <w:szCs w:val="28"/>
        </w:rPr>
      </w:pPr>
      <w:r w:rsidRPr="008C1AAB">
        <w:rPr>
          <w:rFonts w:ascii="Times New Roman" w:hAnsi="Times New Roman" w:cs="Times New Roman"/>
          <w:sz w:val="28"/>
          <w:szCs w:val="28"/>
        </w:rPr>
        <w:t xml:space="preserve">                                                                        </w:t>
      </w:r>
      <w:r w:rsidR="00085A55" w:rsidRPr="008C1AAB">
        <w:rPr>
          <w:rFonts w:ascii="Times New Roman" w:hAnsi="Times New Roman" w:cs="Times New Roman"/>
          <w:sz w:val="28"/>
          <w:szCs w:val="28"/>
        </w:rPr>
        <w:t xml:space="preserve">   </w:t>
      </w:r>
      <w:r w:rsidRPr="008C1AAB">
        <w:rPr>
          <w:rFonts w:ascii="Times New Roman" w:hAnsi="Times New Roman" w:cs="Times New Roman"/>
          <w:sz w:val="28"/>
          <w:szCs w:val="28"/>
        </w:rPr>
        <w:t>до рішення селищної ради</w:t>
      </w:r>
    </w:p>
    <w:p w14:paraId="2D76AB19" w14:textId="63BA709C" w:rsidR="00D0147D" w:rsidRDefault="001823ED" w:rsidP="00D0147D">
      <w:pPr>
        <w:spacing w:after="0" w:line="240" w:lineRule="auto"/>
        <w:jc w:val="both"/>
        <w:rPr>
          <w:rFonts w:ascii="Times New Roman" w:hAnsi="Times New Roman" w:cs="Times New Roman"/>
          <w:bCs/>
          <w:sz w:val="28"/>
          <w:szCs w:val="28"/>
        </w:rPr>
      </w:pPr>
      <w:r w:rsidRPr="008C1AAB">
        <w:rPr>
          <w:rFonts w:ascii="Times New Roman" w:hAnsi="Times New Roman" w:cs="Times New Roman"/>
          <w:sz w:val="28"/>
          <w:szCs w:val="28"/>
        </w:rPr>
        <w:t xml:space="preserve">                                                                           </w:t>
      </w:r>
      <w:r w:rsidR="00D0147D">
        <w:rPr>
          <w:rFonts w:ascii="Times New Roman" w:hAnsi="Times New Roman" w:cs="Times New Roman"/>
          <w:sz w:val="28"/>
          <w:szCs w:val="28"/>
        </w:rPr>
        <w:t xml:space="preserve">      </w:t>
      </w:r>
      <w:r w:rsidR="00D0147D" w:rsidRPr="00097E81">
        <w:rPr>
          <w:rFonts w:ascii="Times New Roman" w:hAnsi="Times New Roman" w:cs="Times New Roman"/>
          <w:bCs/>
          <w:sz w:val="28"/>
          <w:szCs w:val="28"/>
        </w:rPr>
        <w:t xml:space="preserve">від </w:t>
      </w:r>
      <w:r w:rsidR="00D0147D">
        <w:rPr>
          <w:rFonts w:ascii="Times New Roman" w:hAnsi="Times New Roman" w:cs="Times New Roman"/>
          <w:bCs/>
          <w:sz w:val="28"/>
          <w:szCs w:val="28"/>
        </w:rPr>
        <w:t>25 квітня</w:t>
      </w:r>
      <w:r w:rsidR="00D0147D" w:rsidRPr="00097E81">
        <w:rPr>
          <w:rFonts w:ascii="Times New Roman" w:hAnsi="Times New Roman" w:cs="Times New Roman"/>
          <w:bCs/>
          <w:sz w:val="28"/>
          <w:szCs w:val="28"/>
        </w:rPr>
        <w:t xml:space="preserve"> </w:t>
      </w:r>
      <w:r w:rsidR="00D0147D">
        <w:rPr>
          <w:rFonts w:ascii="Times New Roman" w:hAnsi="Times New Roman" w:cs="Times New Roman"/>
          <w:bCs/>
          <w:sz w:val="28"/>
          <w:szCs w:val="28"/>
        </w:rPr>
        <w:t>2025 року</w:t>
      </w:r>
    </w:p>
    <w:p w14:paraId="3C8EAE41" w14:textId="4A18E03A" w:rsidR="00D0147D" w:rsidRDefault="00D0147D" w:rsidP="00D0147D">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                                                                                 № 948 – 30/</w:t>
      </w:r>
      <w:r w:rsidRPr="00C454C5">
        <w:rPr>
          <w:rFonts w:ascii="Times New Roman" w:hAnsi="Times New Roman" w:cs="Times New Roman"/>
          <w:bCs/>
          <w:sz w:val="28"/>
          <w:szCs w:val="28"/>
          <w:lang w:val="en-US"/>
        </w:rPr>
        <w:t>V</w:t>
      </w:r>
      <w:r>
        <w:rPr>
          <w:rFonts w:ascii="Times New Roman" w:hAnsi="Times New Roman" w:cs="Times New Roman"/>
          <w:bCs/>
          <w:sz w:val="28"/>
          <w:szCs w:val="28"/>
        </w:rPr>
        <w:t>ІІІ</w:t>
      </w:r>
    </w:p>
    <w:p w14:paraId="6759CE86" w14:textId="48BFDB17" w:rsidR="001823ED" w:rsidRDefault="001823ED" w:rsidP="00D0147D">
      <w:pPr>
        <w:suppressAutoHyphens/>
        <w:spacing w:after="0" w:line="240" w:lineRule="auto"/>
        <w:ind w:left="425"/>
        <w:jc w:val="both"/>
        <w:rPr>
          <w:rFonts w:ascii="Times New Roman" w:hAnsi="Times New Roman" w:cs="Times New Roman"/>
          <w:sz w:val="28"/>
          <w:szCs w:val="28"/>
        </w:rPr>
      </w:pPr>
    </w:p>
    <w:p w14:paraId="7B3467BD" w14:textId="77777777" w:rsidR="00F66A70" w:rsidRDefault="00F66A70" w:rsidP="00E8221A">
      <w:pPr>
        <w:suppressAutoHyphens/>
        <w:spacing w:after="0" w:line="240" w:lineRule="auto"/>
        <w:jc w:val="center"/>
        <w:rPr>
          <w:rFonts w:ascii="Times New Roman" w:hAnsi="Times New Roman" w:cs="Times New Roman"/>
          <w:b/>
          <w:bCs/>
          <w:color w:val="000000"/>
          <w:sz w:val="28"/>
          <w:szCs w:val="28"/>
        </w:rPr>
      </w:pPr>
    </w:p>
    <w:p w14:paraId="60CBD62F" w14:textId="77777777" w:rsidR="00F66A70" w:rsidRDefault="00F66A70" w:rsidP="00E8221A">
      <w:pPr>
        <w:suppressAutoHyphens/>
        <w:spacing w:after="0" w:line="240" w:lineRule="auto"/>
        <w:jc w:val="center"/>
        <w:rPr>
          <w:rFonts w:ascii="Times New Roman" w:hAnsi="Times New Roman" w:cs="Times New Roman"/>
          <w:b/>
          <w:bCs/>
          <w:color w:val="000000"/>
          <w:sz w:val="28"/>
          <w:szCs w:val="28"/>
        </w:rPr>
      </w:pPr>
    </w:p>
    <w:p w14:paraId="379875CA" w14:textId="247CBF83" w:rsidR="00E8221A" w:rsidRDefault="00B35DB3" w:rsidP="00E8221A">
      <w:pPr>
        <w:suppressAutoHyphens/>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ПРОГРАМА</w:t>
      </w:r>
      <w:r w:rsidR="002A33D4" w:rsidRPr="002A33D4">
        <w:rPr>
          <w:rFonts w:ascii="Times New Roman" w:hAnsi="Times New Roman" w:cs="Times New Roman"/>
          <w:b/>
          <w:bCs/>
          <w:color w:val="000000"/>
          <w:sz w:val="28"/>
          <w:szCs w:val="28"/>
        </w:rPr>
        <w:t xml:space="preserve"> </w:t>
      </w:r>
    </w:p>
    <w:p w14:paraId="3775DAFD" w14:textId="272F41D5" w:rsidR="00E8221A" w:rsidRDefault="002A33D4" w:rsidP="00E8221A">
      <w:pPr>
        <w:suppressAutoHyphens/>
        <w:spacing w:after="0" w:line="240" w:lineRule="auto"/>
        <w:jc w:val="center"/>
        <w:rPr>
          <w:rFonts w:ascii="Times New Roman" w:hAnsi="Times New Roman" w:cs="Times New Roman"/>
          <w:b/>
          <w:bCs/>
          <w:color w:val="000000"/>
          <w:sz w:val="28"/>
          <w:szCs w:val="28"/>
        </w:rPr>
      </w:pPr>
      <w:r w:rsidRPr="002A33D4">
        <w:rPr>
          <w:rFonts w:ascii="Times New Roman" w:hAnsi="Times New Roman" w:cs="Times New Roman"/>
          <w:b/>
          <w:bCs/>
          <w:color w:val="000000"/>
          <w:sz w:val="28"/>
          <w:szCs w:val="28"/>
        </w:rPr>
        <w:t xml:space="preserve">розвитку соціальних послуг </w:t>
      </w:r>
      <w:r w:rsidR="00E87882">
        <w:rPr>
          <w:rFonts w:ascii="Times New Roman" w:hAnsi="Times New Roman" w:cs="Times New Roman"/>
          <w:b/>
          <w:bCs/>
          <w:color w:val="000000"/>
          <w:sz w:val="28"/>
          <w:szCs w:val="28"/>
        </w:rPr>
        <w:t xml:space="preserve">в </w:t>
      </w:r>
      <w:r w:rsidRPr="002A33D4">
        <w:rPr>
          <w:rFonts w:ascii="Times New Roman" w:hAnsi="Times New Roman" w:cs="Times New Roman"/>
          <w:b/>
          <w:bCs/>
          <w:color w:val="000000"/>
          <w:sz w:val="28"/>
          <w:szCs w:val="28"/>
        </w:rPr>
        <w:t xml:space="preserve">Петриківській селищній раді </w:t>
      </w:r>
    </w:p>
    <w:p w14:paraId="18DB5A44" w14:textId="5D524033" w:rsidR="002A33D4" w:rsidRDefault="002A33D4" w:rsidP="00E8221A">
      <w:pPr>
        <w:suppressAutoHyphens/>
        <w:spacing w:after="0" w:line="240" w:lineRule="auto"/>
        <w:jc w:val="center"/>
        <w:rPr>
          <w:rFonts w:ascii="Times New Roman" w:hAnsi="Times New Roman" w:cs="Times New Roman"/>
          <w:b/>
          <w:bCs/>
          <w:sz w:val="28"/>
          <w:szCs w:val="28"/>
          <w:lang w:val="ru-RU"/>
        </w:rPr>
      </w:pPr>
      <w:r w:rsidRPr="002A33D4">
        <w:rPr>
          <w:rFonts w:ascii="Times New Roman" w:hAnsi="Times New Roman" w:cs="Times New Roman"/>
          <w:b/>
          <w:bCs/>
          <w:color w:val="000000"/>
          <w:sz w:val="28"/>
          <w:szCs w:val="28"/>
        </w:rPr>
        <w:t>на 2025 – 2028 роки</w:t>
      </w:r>
    </w:p>
    <w:p w14:paraId="77634C4A" w14:textId="77777777" w:rsidR="002A33D4" w:rsidRDefault="002A33D4" w:rsidP="00E8221A">
      <w:pPr>
        <w:suppressAutoHyphens/>
        <w:spacing w:after="0" w:line="240" w:lineRule="auto"/>
        <w:jc w:val="center"/>
        <w:rPr>
          <w:rFonts w:ascii="Times New Roman" w:hAnsi="Times New Roman" w:cs="Times New Roman"/>
          <w:b/>
          <w:bCs/>
          <w:sz w:val="28"/>
          <w:szCs w:val="28"/>
          <w:lang w:val="ru-RU"/>
        </w:rPr>
      </w:pPr>
    </w:p>
    <w:p w14:paraId="518D4C83" w14:textId="0818339E" w:rsidR="007944F7" w:rsidRDefault="004E1DC0" w:rsidP="00E8221A">
      <w:pPr>
        <w:pStyle w:val="a9"/>
        <w:suppressAutoHyphens/>
        <w:spacing w:after="0" w:line="240" w:lineRule="auto"/>
        <w:ind w:left="0"/>
        <w:jc w:val="center"/>
        <w:rPr>
          <w:rFonts w:ascii="Times New Roman" w:hAnsi="Times New Roman" w:cs="Times New Roman"/>
          <w:b/>
          <w:bCs/>
          <w:sz w:val="28"/>
          <w:szCs w:val="28"/>
        </w:rPr>
      </w:pPr>
      <w:r>
        <w:rPr>
          <w:rFonts w:ascii="Times New Roman" w:hAnsi="Times New Roman" w:cs="Times New Roman"/>
          <w:b/>
          <w:bCs/>
          <w:sz w:val="28"/>
          <w:szCs w:val="28"/>
        </w:rPr>
        <w:t xml:space="preserve">Розділ </w:t>
      </w:r>
      <w:r>
        <w:rPr>
          <w:rFonts w:ascii="Times New Roman" w:hAnsi="Times New Roman" w:cs="Times New Roman"/>
          <w:b/>
          <w:bCs/>
          <w:sz w:val="28"/>
          <w:szCs w:val="28"/>
          <w:lang w:val="en-US"/>
        </w:rPr>
        <w:t>I</w:t>
      </w:r>
      <w:r w:rsidRPr="004E1DC0">
        <w:rPr>
          <w:rFonts w:ascii="Times New Roman" w:hAnsi="Times New Roman" w:cs="Times New Roman"/>
          <w:b/>
          <w:bCs/>
          <w:sz w:val="28"/>
          <w:szCs w:val="28"/>
          <w:lang w:val="ru-RU"/>
        </w:rPr>
        <w:t xml:space="preserve">. </w:t>
      </w:r>
      <w:r w:rsidR="007944F7" w:rsidRPr="004E1DC0">
        <w:rPr>
          <w:rFonts w:ascii="Times New Roman" w:hAnsi="Times New Roman" w:cs="Times New Roman"/>
          <w:b/>
          <w:bCs/>
          <w:sz w:val="28"/>
          <w:szCs w:val="28"/>
        </w:rPr>
        <w:t>Склад проблеми та обгрунтування необхідності її розв</w:t>
      </w:r>
      <w:r w:rsidR="007944F7" w:rsidRPr="004E1DC0">
        <w:rPr>
          <w:rFonts w:ascii="Times New Roman" w:hAnsi="Times New Roman" w:cs="Times New Roman"/>
          <w:b/>
          <w:bCs/>
          <w:sz w:val="28"/>
          <w:szCs w:val="28"/>
          <w:lang w:val="ru-RU"/>
        </w:rPr>
        <w:t>’</w:t>
      </w:r>
      <w:r w:rsidR="007944F7" w:rsidRPr="004E1DC0">
        <w:rPr>
          <w:rFonts w:ascii="Times New Roman" w:hAnsi="Times New Roman" w:cs="Times New Roman"/>
          <w:b/>
          <w:bCs/>
          <w:sz w:val="28"/>
          <w:szCs w:val="28"/>
        </w:rPr>
        <w:t>язання шляхом розроблення і виконання Програми</w:t>
      </w:r>
    </w:p>
    <w:p w14:paraId="2380F8BC" w14:textId="77777777" w:rsidR="00E8221A" w:rsidRPr="004E1DC0" w:rsidRDefault="00E8221A" w:rsidP="00C77C47">
      <w:pPr>
        <w:pStyle w:val="a9"/>
        <w:suppressAutoHyphens/>
        <w:spacing w:after="0" w:line="240" w:lineRule="auto"/>
        <w:ind w:left="2136"/>
        <w:jc w:val="center"/>
        <w:rPr>
          <w:rFonts w:ascii="Times New Roman" w:hAnsi="Times New Roman" w:cs="Times New Roman"/>
          <w:b/>
          <w:bCs/>
          <w:sz w:val="28"/>
          <w:szCs w:val="28"/>
        </w:rPr>
      </w:pPr>
    </w:p>
    <w:p w14:paraId="67B89F1A" w14:textId="1B158BA0" w:rsidR="004E1DC0" w:rsidRDefault="004E1DC0" w:rsidP="004E1DC0">
      <w:pPr>
        <w:suppressAutoHyphens/>
        <w:spacing w:after="0" w:line="240" w:lineRule="auto"/>
        <w:jc w:val="center"/>
        <w:rPr>
          <w:rFonts w:ascii="Times New Roman" w:hAnsi="Times New Roman" w:cs="Times New Roman"/>
          <w:b/>
          <w:bCs/>
          <w:sz w:val="28"/>
          <w:szCs w:val="28"/>
        </w:rPr>
      </w:pPr>
    </w:p>
    <w:p w14:paraId="03A090CA" w14:textId="77777777" w:rsidR="004E1DC0" w:rsidRPr="004E1DC0" w:rsidRDefault="004E1DC0" w:rsidP="0038733F">
      <w:pPr>
        <w:spacing w:line="240" w:lineRule="auto"/>
        <w:ind w:firstLine="709"/>
        <w:jc w:val="both"/>
        <w:rPr>
          <w:rFonts w:ascii="Times New Roman" w:hAnsi="Times New Roman" w:cs="Times New Roman"/>
          <w:sz w:val="28"/>
          <w:szCs w:val="28"/>
          <w:lang w:eastAsia="ru-RU"/>
        </w:rPr>
      </w:pPr>
      <w:r w:rsidRPr="004E1DC0">
        <w:rPr>
          <w:rFonts w:ascii="Times New Roman" w:hAnsi="Times New Roman" w:cs="Times New Roman"/>
          <w:sz w:val="28"/>
          <w:szCs w:val="28"/>
          <w:lang w:eastAsia="ru-RU"/>
        </w:rPr>
        <w:t xml:space="preserve">Одним із пріоритетних напрямків соціальної політики є підвищення ефективності місцевих програм соціального захисту населення і, перш за все, кожної окремої людини. </w:t>
      </w:r>
    </w:p>
    <w:p w14:paraId="41DF35FA" w14:textId="77777777" w:rsidR="004E1DC0" w:rsidRPr="004E1DC0" w:rsidRDefault="004E1DC0" w:rsidP="0038733F">
      <w:pPr>
        <w:spacing w:line="240" w:lineRule="auto"/>
        <w:ind w:firstLine="709"/>
        <w:jc w:val="both"/>
        <w:rPr>
          <w:rFonts w:ascii="Times New Roman" w:hAnsi="Times New Roman" w:cs="Times New Roman"/>
          <w:sz w:val="28"/>
          <w:szCs w:val="28"/>
          <w:lang w:eastAsia="ru-RU"/>
        </w:rPr>
      </w:pPr>
      <w:r w:rsidRPr="004E1DC0">
        <w:rPr>
          <w:rFonts w:ascii="Times New Roman" w:hAnsi="Times New Roman" w:cs="Times New Roman"/>
          <w:sz w:val="28"/>
          <w:szCs w:val="28"/>
          <w:lang w:eastAsia="ru-RU"/>
        </w:rPr>
        <w:t>На сучасному етапі розвитку українського суспільства особливого значення набувають завдання підвищення добробуту населення, заохочення його прагнення до соціального прогресу з метою наближення рівня життя в країні до європейських стандартів. Вирішення цих завдань неможливе без реалізації програм соціальної підтримки населення, у тому числі надання соціальних послуг.</w:t>
      </w:r>
    </w:p>
    <w:p w14:paraId="2B26922F" w14:textId="61807CB3" w:rsidR="004E1DC0" w:rsidRPr="004E1DC0" w:rsidRDefault="004E1DC0" w:rsidP="0038733F">
      <w:pPr>
        <w:spacing w:line="240" w:lineRule="auto"/>
        <w:ind w:firstLine="709"/>
        <w:jc w:val="both"/>
        <w:rPr>
          <w:rFonts w:ascii="Times New Roman" w:hAnsi="Times New Roman" w:cs="Times New Roman"/>
          <w:sz w:val="28"/>
          <w:szCs w:val="28"/>
          <w:lang w:eastAsia="ru-RU"/>
        </w:rPr>
      </w:pPr>
      <w:r w:rsidRPr="004E1DC0">
        <w:rPr>
          <w:rFonts w:ascii="Times New Roman" w:hAnsi="Times New Roman" w:cs="Times New Roman"/>
          <w:sz w:val="28"/>
          <w:szCs w:val="28"/>
          <w:lang w:eastAsia="ru-RU"/>
        </w:rPr>
        <w:t>Відповідно до законів України „Про соціальні послуги”</w:t>
      </w:r>
      <w:r w:rsidR="008C1AAB">
        <w:rPr>
          <w:rFonts w:ascii="Times New Roman" w:hAnsi="Times New Roman" w:cs="Times New Roman"/>
          <w:sz w:val="28"/>
          <w:szCs w:val="28"/>
          <w:lang w:eastAsia="ru-RU"/>
        </w:rPr>
        <w:t>,</w:t>
      </w:r>
      <w:r w:rsidRPr="004E1DC0">
        <w:rPr>
          <w:rFonts w:ascii="Times New Roman" w:hAnsi="Times New Roman" w:cs="Times New Roman"/>
          <w:sz w:val="28"/>
          <w:szCs w:val="28"/>
          <w:lang w:eastAsia="ru-RU"/>
        </w:rPr>
        <w:t xml:space="preserve"> „Про місцеве самоврядування в Україні” на виконавчі органи сільських, селищних та міських рад покладаються повноваження щодо надання підтримки, допомоги та різних видів послуг для цілої низки груп населення, які перебувають у складних життєвих обставинах.</w:t>
      </w:r>
    </w:p>
    <w:p w14:paraId="5D8FBF44" w14:textId="77777777" w:rsidR="00E52D39" w:rsidRDefault="00077957" w:rsidP="0038733F">
      <w:pPr>
        <w:spacing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На території Петриківської селищної ради</w:t>
      </w:r>
      <w:r w:rsidR="004E1DC0" w:rsidRPr="004E1DC0">
        <w:rPr>
          <w:rFonts w:ascii="Times New Roman" w:hAnsi="Times New Roman" w:cs="Times New Roman"/>
          <w:sz w:val="28"/>
          <w:szCs w:val="28"/>
          <w:lang w:eastAsia="ru-RU"/>
        </w:rPr>
        <w:t xml:space="preserve"> проживає значна кількість громадян, які перебувають у складних життєвих обставинах і не можуть самостійно їх подолати. Відповідно до законодавства України такі громадяни мають право на отримання соціальних послуг.</w:t>
      </w:r>
    </w:p>
    <w:p w14:paraId="190A650D" w14:textId="7464E41A" w:rsidR="00E52D39" w:rsidRPr="004E1DC0" w:rsidRDefault="00E52D39" w:rsidP="0038733F">
      <w:pPr>
        <w:spacing w:line="240" w:lineRule="auto"/>
        <w:ind w:firstLine="709"/>
        <w:jc w:val="both"/>
        <w:rPr>
          <w:rFonts w:ascii="Times New Roman" w:hAnsi="Times New Roman" w:cs="Times New Roman"/>
          <w:sz w:val="28"/>
          <w:szCs w:val="28"/>
          <w:lang w:eastAsia="ru-RU"/>
        </w:rPr>
      </w:pPr>
      <w:r w:rsidRPr="00E52D39">
        <w:rPr>
          <w:rFonts w:ascii="Times New Roman" w:hAnsi="Times New Roman" w:cs="Times New Roman"/>
          <w:sz w:val="28"/>
          <w:szCs w:val="28"/>
          <w:lang w:eastAsia="ru-RU"/>
        </w:rPr>
        <w:t xml:space="preserve"> </w:t>
      </w:r>
      <w:r w:rsidRPr="004E1DC0">
        <w:rPr>
          <w:rFonts w:ascii="Times New Roman" w:hAnsi="Times New Roman" w:cs="Times New Roman"/>
          <w:sz w:val="28"/>
          <w:szCs w:val="28"/>
          <w:lang w:eastAsia="ru-RU"/>
        </w:rPr>
        <w:t>Населення</w:t>
      </w:r>
      <w:r>
        <w:rPr>
          <w:rFonts w:ascii="Times New Roman" w:hAnsi="Times New Roman" w:cs="Times New Roman"/>
          <w:sz w:val="28"/>
          <w:szCs w:val="28"/>
          <w:lang w:eastAsia="ru-RU"/>
        </w:rPr>
        <w:t xml:space="preserve"> Петриківської селищної ради</w:t>
      </w:r>
      <w:r w:rsidRPr="004E1DC0">
        <w:rPr>
          <w:rFonts w:ascii="Times New Roman" w:hAnsi="Times New Roman" w:cs="Times New Roman"/>
          <w:sz w:val="28"/>
          <w:szCs w:val="28"/>
          <w:lang w:eastAsia="ru-RU"/>
        </w:rPr>
        <w:t xml:space="preserve"> станом на 01 січня 202</w:t>
      </w:r>
      <w:r>
        <w:rPr>
          <w:rFonts w:ascii="Times New Roman" w:hAnsi="Times New Roman" w:cs="Times New Roman"/>
          <w:sz w:val="28"/>
          <w:szCs w:val="28"/>
          <w:lang w:eastAsia="ru-RU"/>
        </w:rPr>
        <w:t>5</w:t>
      </w:r>
      <w:r w:rsidRPr="004E1DC0">
        <w:rPr>
          <w:rFonts w:ascii="Times New Roman" w:hAnsi="Times New Roman" w:cs="Times New Roman"/>
          <w:sz w:val="28"/>
          <w:szCs w:val="28"/>
          <w:lang w:eastAsia="ru-RU"/>
        </w:rPr>
        <w:t xml:space="preserve"> року становить </w:t>
      </w:r>
      <w:r>
        <w:rPr>
          <w:rFonts w:ascii="Times New Roman" w:hAnsi="Times New Roman" w:cs="Times New Roman"/>
          <w:sz w:val="28"/>
          <w:szCs w:val="28"/>
          <w:lang w:eastAsia="ru-RU"/>
        </w:rPr>
        <w:t>24 616</w:t>
      </w:r>
      <w:r w:rsidRPr="004E1DC0">
        <w:rPr>
          <w:rFonts w:ascii="Times New Roman" w:hAnsi="Times New Roman" w:cs="Times New Roman"/>
          <w:sz w:val="28"/>
          <w:szCs w:val="28"/>
          <w:lang w:eastAsia="ru-RU"/>
        </w:rPr>
        <w:t xml:space="preserve"> осіб, з них:</w:t>
      </w:r>
    </w:p>
    <w:p w14:paraId="3ED356D3" w14:textId="77777777" w:rsidR="00E52D39" w:rsidRPr="004E1DC0" w:rsidRDefault="00E52D39" w:rsidP="0038733F">
      <w:pPr>
        <w:spacing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6 062</w:t>
      </w:r>
      <w:r w:rsidRPr="004E1DC0">
        <w:rPr>
          <w:rFonts w:ascii="Times New Roman" w:hAnsi="Times New Roman" w:cs="Times New Roman"/>
          <w:sz w:val="28"/>
          <w:szCs w:val="28"/>
          <w:lang w:eastAsia="ru-RU"/>
        </w:rPr>
        <w:t xml:space="preserve"> осіб старших за 60 років</w:t>
      </w:r>
      <w:r>
        <w:rPr>
          <w:rFonts w:ascii="Times New Roman" w:hAnsi="Times New Roman" w:cs="Times New Roman"/>
          <w:sz w:val="28"/>
          <w:szCs w:val="28"/>
          <w:lang w:eastAsia="ru-RU"/>
        </w:rPr>
        <w:t>, з них 149 одиноких осіб, які потребують стороннього догляду;</w:t>
      </w:r>
      <w:r w:rsidRPr="004E1DC0">
        <w:rPr>
          <w:rFonts w:ascii="Times New Roman" w:hAnsi="Times New Roman" w:cs="Times New Roman"/>
          <w:sz w:val="28"/>
          <w:szCs w:val="28"/>
          <w:lang w:eastAsia="ru-RU"/>
        </w:rPr>
        <w:t xml:space="preserve"> </w:t>
      </w:r>
    </w:p>
    <w:p w14:paraId="4CB6B1D8" w14:textId="77777777" w:rsidR="00E52D39" w:rsidRPr="004E1DC0" w:rsidRDefault="00E52D39" w:rsidP="0038733F">
      <w:pPr>
        <w:spacing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2 089</w:t>
      </w:r>
      <w:r w:rsidRPr="004E1DC0">
        <w:rPr>
          <w:rFonts w:ascii="Times New Roman" w:hAnsi="Times New Roman" w:cs="Times New Roman"/>
          <w:sz w:val="28"/>
          <w:szCs w:val="28"/>
          <w:lang w:eastAsia="ru-RU"/>
        </w:rPr>
        <w:t xml:space="preserve">  внутрішньо переміщених осіб;</w:t>
      </w:r>
    </w:p>
    <w:p w14:paraId="17D19977" w14:textId="77777777" w:rsidR="00E52D39" w:rsidRPr="004E1DC0" w:rsidRDefault="00E52D39" w:rsidP="0038733F">
      <w:pPr>
        <w:spacing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660</w:t>
      </w:r>
      <w:r w:rsidRPr="004E1DC0">
        <w:rPr>
          <w:rFonts w:ascii="Times New Roman" w:hAnsi="Times New Roman" w:cs="Times New Roman"/>
          <w:sz w:val="28"/>
          <w:szCs w:val="28"/>
          <w:lang w:eastAsia="ru-RU"/>
        </w:rPr>
        <w:t xml:space="preserve"> повнолітніх осіб з інвалідністю;</w:t>
      </w:r>
    </w:p>
    <w:p w14:paraId="5EF93695" w14:textId="77777777" w:rsidR="00E52D39" w:rsidRPr="004E1DC0" w:rsidRDefault="00E52D39" w:rsidP="0038733F">
      <w:pPr>
        <w:spacing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240</w:t>
      </w:r>
      <w:r w:rsidRPr="004E1DC0">
        <w:rPr>
          <w:rFonts w:ascii="Times New Roman" w:hAnsi="Times New Roman" w:cs="Times New Roman"/>
          <w:sz w:val="28"/>
          <w:szCs w:val="28"/>
          <w:lang w:eastAsia="ru-RU"/>
        </w:rPr>
        <w:t xml:space="preserve"> багатодітних сімей, в яких виховується </w:t>
      </w:r>
      <w:r>
        <w:rPr>
          <w:rFonts w:ascii="Times New Roman" w:hAnsi="Times New Roman" w:cs="Times New Roman"/>
          <w:sz w:val="28"/>
          <w:szCs w:val="28"/>
          <w:lang w:eastAsia="ru-RU"/>
        </w:rPr>
        <w:t>815</w:t>
      </w:r>
      <w:r w:rsidRPr="004E1DC0">
        <w:rPr>
          <w:rFonts w:ascii="Times New Roman" w:hAnsi="Times New Roman" w:cs="Times New Roman"/>
          <w:sz w:val="28"/>
          <w:szCs w:val="28"/>
          <w:lang w:eastAsia="ru-RU"/>
        </w:rPr>
        <w:t xml:space="preserve"> дітей; </w:t>
      </w:r>
    </w:p>
    <w:p w14:paraId="19AFCF7E" w14:textId="77777777" w:rsidR="00E52D39" w:rsidRPr="004E1DC0" w:rsidRDefault="00E52D39" w:rsidP="0038733F">
      <w:pPr>
        <w:spacing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98</w:t>
      </w:r>
      <w:r w:rsidRPr="004E1DC0">
        <w:rPr>
          <w:rFonts w:ascii="Times New Roman" w:hAnsi="Times New Roman" w:cs="Times New Roman"/>
          <w:sz w:val="28"/>
          <w:szCs w:val="28"/>
          <w:lang w:eastAsia="ru-RU"/>
        </w:rPr>
        <w:t xml:space="preserve"> ВІЛ-інфікованих осіб;</w:t>
      </w:r>
    </w:p>
    <w:p w14:paraId="08B7D4B1" w14:textId="77777777" w:rsidR="00E52D39" w:rsidRPr="004E1DC0" w:rsidRDefault="00E52D39" w:rsidP="0038733F">
      <w:pPr>
        <w:spacing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140</w:t>
      </w:r>
      <w:r w:rsidRPr="004E1DC0">
        <w:rPr>
          <w:rFonts w:ascii="Times New Roman" w:hAnsi="Times New Roman" w:cs="Times New Roman"/>
          <w:sz w:val="28"/>
          <w:szCs w:val="28"/>
          <w:lang w:eastAsia="ru-RU"/>
        </w:rPr>
        <w:t xml:space="preserve"> малозабезпечених сімей, які отримують державну соціальну допомогу; </w:t>
      </w:r>
    </w:p>
    <w:p w14:paraId="0F673B75" w14:textId="77777777" w:rsidR="00E52D39" w:rsidRPr="004E1DC0" w:rsidRDefault="00E52D39" w:rsidP="0038733F">
      <w:pPr>
        <w:spacing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90</w:t>
      </w:r>
      <w:r w:rsidRPr="004E1DC0">
        <w:rPr>
          <w:rFonts w:ascii="Times New Roman" w:hAnsi="Times New Roman" w:cs="Times New Roman"/>
          <w:sz w:val="28"/>
          <w:szCs w:val="28"/>
          <w:lang w:eastAsia="ru-RU"/>
        </w:rPr>
        <w:t xml:space="preserve"> дітей з інвалідністю;</w:t>
      </w:r>
    </w:p>
    <w:p w14:paraId="0660B0FA" w14:textId="77777777" w:rsidR="00E52D39" w:rsidRPr="004E1DC0" w:rsidRDefault="00E52D39" w:rsidP="0038733F">
      <w:pPr>
        <w:spacing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17</w:t>
      </w:r>
      <w:r w:rsidRPr="004E1DC0">
        <w:rPr>
          <w:rFonts w:ascii="Times New Roman" w:hAnsi="Times New Roman" w:cs="Times New Roman"/>
          <w:sz w:val="28"/>
          <w:szCs w:val="28"/>
          <w:lang w:eastAsia="ru-RU"/>
        </w:rPr>
        <w:t xml:space="preserve"> осіб з розладами психіки та поведінки, пов’язаними з уживанням усіх груп психоактивних речовин;</w:t>
      </w:r>
    </w:p>
    <w:p w14:paraId="46722682" w14:textId="77777777" w:rsidR="00E52D39" w:rsidRPr="004E1DC0" w:rsidRDefault="00E52D39" w:rsidP="0038733F">
      <w:pPr>
        <w:spacing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73</w:t>
      </w:r>
      <w:r w:rsidRPr="004E1DC0">
        <w:rPr>
          <w:rFonts w:ascii="Times New Roman" w:hAnsi="Times New Roman" w:cs="Times New Roman"/>
          <w:sz w:val="28"/>
          <w:szCs w:val="28"/>
          <w:lang w:eastAsia="ru-RU"/>
        </w:rPr>
        <w:t xml:space="preserve"> самотні матері та </w:t>
      </w:r>
      <w:r>
        <w:rPr>
          <w:rFonts w:ascii="Times New Roman" w:hAnsi="Times New Roman" w:cs="Times New Roman"/>
          <w:sz w:val="28"/>
          <w:szCs w:val="28"/>
          <w:lang w:eastAsia="ru-RU"/>
        </w:rPr>
        <w:t>2</w:t>
      </w:r>
      <w:r w:rsidRPr="004E1DC0">
        <w:rPr>
          <w:rFonts w:ascii="Times New Roman" w:hAnsi="Times New Roman" w:cs="Times New Roman"/>
          <w:sz w:val="28"/>
          <w:szCs w:val="28"/>
          <w:lang w:eastAsia="ru-RU"/>
        </w:rPr>
        <w:t xml:space="preserve"> батьк</w:t>
      </w:r>
      <w:r>
        <w:rPr>
          <w:rFonts w:ascii="Times New Roman" w:hAnsi="Times New Roman" w:cs="Times New Roman"/>
          <w:sz w:val="28"/>
          <w:szCs w:val="28"/>
          <w:lang w:eastAsia="ru-RU"/>
        </w:rPr>
        <w:t>а</w:t>
      </w:r>
      <w:r w:rsidRPr="004E1DC0">
        <w:rPr>
          <w:rFonts w:ascii="Times New Roman" w:hAnsi="Times New Roman" w:cs="Times New Roman"/>
          <w:sz w:val="28"/>
          <w:szCs w:val="28"/>
          <w:lang w:eastAsia="ru-RU"/>
        </w:rPr>
        <w:t>-одинак</w:t>
      </w:r>
      <w:r>
        <w:rPr>
          <w:rFonts w:ascii="Times New Roman" w:hAnsi="Times New Roman" w:cs="Times New Roman"/>
          <w:sz w:val="28"/>
          <w:szCs w:val="28"/>
          <w:lang w:eastAsia="ru-RU"/>
        </w:rPr>
        <w:t>а</w:t>
      </w:r>
      <w:r w:rsidRPr="004E1DC0">
        <w:rPr>
          <w:rFonts w:ascii="Times New Roman" w:hAnsi="Times New Roman" w:cs="Times New Roman"/>
          <w:sz w:val="28"/>
          <w:szCs w:val="28"/>
          <w:lang w:eastAsia="ru-RU"/>
        </w:rPr>
        <w:t>;</w:t>
      </w:r>
    </w:p>
    <w:p w14:paraId="243C3234" w14:textId="77777777" w:rsidR="00E52D39" w:rsidRPr="004E1DC0" w:rsidRDefault="00E52D39" w:rsidP="0038733F">
      <w:pPr>
        <w:spacing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64</w:t>
      </w:r>
      <w:r w:rsidRPr="004E1DC0">
        <w:rPr>
          <w:rFonts w:ascii="Times New Roman" w:hAnsi="Times New Roman" w:cs="Times New Roman"/>
          <w:sz w:val="28"/>
          <w:szCs w:val="28"/>
          <w:lang w:eastAsia="ru-RU"/>
        </w:rPr>
        <w:t xml:space="preserve"> дітей-сиріт та дітей, позбавлених батьківського піклування;</w:t>
      </w:r>
    </w:p>
    <w:p w14:paraId="345EBABA" w14:textId="77777777" w:rsidR="00E52D39" w:rsidRPr="004E1DC0" w:rsidRDefault="00E52D39" w:rsidP="0038733F">
      <w:pPr>
        <w:spacing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80</w:t>
      </w:r>
      <w:r w:rsidRPr="004E1DC0">
        <w:rPr>
          <w:rFonts w:ascii="Times New Roman" w:hAnsi="Times New Roman" w:cs="Times New Roman"/>
          <w:sz w:val="28"/>
          <w:szCs w:val="28"/>
          <w:lang w:eastAsia="ru-RU"/>
        </w:rPr>
        <w:t xml:space="preserve"> осіб, які постраждали від домашнього насильства;</w:t>
      </w:r>
    </w:p>
    <w:p w14:paraId="312E3023" w14:textId="77777777" w:rsidR="00E52D39" w:rsidRPr="004E1DC0" w:rsidRDefault="00E52D39" w:rsidP="0038733F">
      <w:pPr>
        <w:spacing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r w:rsidRPr="004E1DC0">
        <w:rPr>
          <w:rFonts w:ascii="Times New Roman" w:hAnsi="Times New Roman" w:cs="Times New Roman"/>
          <w:sz w:val="28"/>
          <w:szCs w:val="28"/>
          <w:lang w:eastAsia="ru-RU"/>
        </w:rPr>
        <w:t xml:space="preserve"> дітей на обліку служби у справах дітей як такі, що </w:t>
      </w:r>
      <w:r w:rsidRPr="004E1DC0">
        <w:rPr>
          <w:rFonts w:ascii="Times New Roman" w:hAnsi="Times New Roman" w:cs="Times New Roman"/>
          <w:sz w:val="28"/>
          <w:szCs w:val="28"/>
          <w:lang w:val="ru-RU" w:eastAsia="ru-RU"/>
        </w:rPr>
        <w:t>перебувають</w:t>
      </w:r>
      <w:r w:rsidRPr="004E1DC0">
        <w:rPr>
          <w:rFonts w:ascii="Times New Roman" w:hAnsi="Times New Roman" w:cs="Times New Roman"/>
          <w:sz w:val="28"/>
          <w:szCs w:val="28"/>
          <w:lang w:eastAsia="ru-RU"/>
        </w:rPr>
        <w:t xml:space="preserve"> у складних життєвих обставинах;</w:t>
      </w:r>
    </w:p>
    <w:p w14:paraId="53F97BE4" w14:textId="77777777" w:rsidR="00E52D39" w:rsidRPr="004E1DC0" w:rsidRDefault="00E52D39" w:rsidP="0038733F">
      <w:pPr>
        <w:spacing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55</w:t>
      </w:r>
      <w:r w:rsidRPr="004E1DC0">
        <w:rPr>
          <w:rFonts w:ascii="Times New Roman" w:hAnsi="Times New Roman" w:cs="Times New Roman"/>
          <w:sz w:val="28"/>
          <w:szCs w:val="28"/>
          <w:lang w:eastAsia="ru-RU"/>
        </w:rPr>
        <w:t xml:space="preserve"> осіб, які перебувають на обліку органу пробації</w:t>
      </w:r>
      <w:r>
        <w:rPr>
          <w:rFonts w:ascii="Times New Roman" w:hAnsi="Times New Roman" w:cs="Times New Roman"/>
          <w:sz w:val="28"/>
          <w:szCs w:val="28"/>
          <w:lang w:eastAsia="ru-RU"/>
        </w:rPr>
        <w:t>.</w:t>
      </w:r>
    </w:p>
    <w:p w14:paraId="2EAA94CD" w14:textId="77777777" w:rsidR="004E1DC0" w:rsidRPr="004E1DC0" w:rsidRDefault="004E1DC0" w:rsidP="0038733F">
      <w:pPr>
        <w:spacing w:line="240" w:lineRule="auto"/>
        <w:ind w:firstLine="709"/>
        <w:jc w:val="both"/>
        <w:rPr>
          <w:rFonts w:ascii="Times New Roman" w:hAnsi="Times New Roman" w:cs="Times New Roman"/>
          <w:sz w:val="28"/>
          <w:szCs w:val="28"/>
          <w:lang w:eastAsia="ru-RU"/>
        </w:rPr>
      </w:pPr>
      <w:r w:rsidRPr="004E1DC0">
        <w:rPr>
          <w:rFonts w:ascii="Times New Roman" w:hAnsi="Times New Roman" w:cs="Times New Roman"/>
          <w:sz w:val="28"/>
          <w:szCs w:val="28"/>
          <w:lang w:eastAsia="ru-RU"/>
        </w:rPr>
        <w:t>Особливої уваги вимагають громадяни з невиліковними захворюваннями, які потребують довготривалого догляду. Саме тому необхідне удосконалення соціальних послуг з догляду.</w:t>
      </w:r>
    </w:p>
    <w:p w14:paraId="611B4D52" w14:textId="77777777" w:rsidR="004E1DC0" w:rsidRPr="004E1DC0" w:rsidRDefault="004E1DC0" w:rsidP="0038733F">
      <w:pPr>
        <w:spacing w:line="240" w:lineRule="auto"/>
        <w:ind w:firstLine="709"/>
        <w:jc w:val="both"/>
        <w:rPr>
          <w:rFonts w:ascii="Times New Roman" w:hAnsi="Times New Roman" w:cs="Times New Roman"/>
          <w:sz w:val="28"/>
          <w:szCs w:val="28"/>
          <w:lang w:eastAsia="ru-RU"/>
        </w:rPr>
      </w:pPr>
      <w:r w:rsidRPr="004E1DC0">
        <w:rPr>
          <w:rFonts w:ascii="Times New Roman" w:hAnsi="Times New Roman" w:cs="Times New Roman"/>
          <w:sz w:val="28"/>
          <w:szCs w:val="28"/>
          <w:lang w:eastAsia="ru-RU"/>
        </w:rPr>
        <w:t>Не менш важливим є питання розвитку та впровадження сімейно-орієнтованих соціальних послуг, які забезпечать всебічну підтримку родинам з дітьми, у тому числі тим, які виховують дітей з інвалідністю.</w:t>
      </w:r>
    </w:p>
    <w:p w14:paraId="6F723341" w14:textId="1607ED95" w:rsidR="004E1DC0" w:rsidRPr="004E1DC0" w:rsidRDefault="004E1DC0" w:rsidP="0038733F">
      <w:pPr>
        <w:spacing w:line="240" w:lineRule="auto"/>
        <w:ind w:firstLine="709"/>
        <w:jc w:val="both"/>
        <w:rPr>
          <w:rFonts w:ascii="Times New Roman" w:hAnsi="Times New Roman" w:cs="Times New Roman"/>
          <w:sz w:val="28"/>
          <w:szCs w:val="28"/>
          <w:lang w:eastAsia="ru-RU"/>
        </w:rPr>
      </w:pPr>
      <w:r w:rsidRPr="004E1DC0">
        <w:rPr>
          <w:rFonts w:ascii="Times New Roman" w:hAnsi="Times New Roman" w:cs="Times New Roman"/>
          <w:sz w:val="28"/>
          <w:szCs w:val="28"/>
          <w:lang w:eastAsia="ru-RU"/>
        </w:rPr>
        <w:t xml:space="preserve">У більшості випадків соціальні послуги у населення ототожнюються з соціальними виплатами та матеріальною допомогою, що створює хибне уявлення серед представників вразливих категорій населення. Тому мешканці </w:t>
      </w:r>
      <w:r w:rsidR="000752DA">
        <w:rPr>
          <w:rFonts w:ascii="Times New Roman" w:hAnsi="Times New Roman" w:cs="Times New Roman"/>
          <w:sz w:val="28"/>
          <w:szCs w:val="28"/>
          <w:lang w:eastAsia="ru-RU"/>
        </w:rPr>
        <w:t>громади</w:t>
      </w:r>
      <w:r w:rsidRPr="004E1DC0">
        <w:rPr>
          <w:rFonts w:ascii="Times New Roman" w:hAnsi="Times New Roman" w:cs="Times New Roman"/>
          <w:sz w:val="28"/>
          <w:szCs w:val="28"/>
          <w:lang w:eastAsia="ru-RU"/>
        </w:rPr>
        <w:t xml:space="preserve"> мають потребу в проведенні широкого інформування про їхні права і можливості в отриманні соціальних послуг, передбачених законодавством, про зміст соціальних послуг та можливий їх вплив на зменшення ризиків потрапляння в складні життєві обставини, вихід із кризової ситуації. </w:t>
      </w:r>
    </w:p>
    <w:p w14:paraId="0B25371B" w14:textId="18F9BD25" w:rsidR="004E1DC0" w:rsidRPr="004E1DC0" w:rsidRDefault="004E1DC0" w:rsidP="0038733F">
      <w:pPr>
        <w:spacing w:line="240" w:lineRule="auto"/>
        <w:ind w:firstLine="709"/>
        <w:jc w:val="both"/>
        <w:rPr>
          <w:rFonts w:ascii="Times New Roman" w:hAnsi="Times New Roman" w:cs="Times New Roman"/>
          <w:sz w:val="28"/>
          <w:szCs w:val="28"/>
          <w:lang w:eastAsia="ru-RU"/>
        </w:rPr>
      </w:pPr>
      <w:r w:rsidRPr="004E1DC0">
        <w:rPr>
          <w:rFonts w:ascii="Times New Roman" w:hAnsi="Times New Roman" w:cs="Times New Roman"/>
          <w:sz w:val="28"/>
          <w:szCs w:val="28"/>
          <w:lang w:eastAsia="ru-RU"/>
        </w:rPr>
        <w:t xml:space="preserve">Таким чином, забезпечення соціальної підтримки мешканців </w:t>
      </w:r>
      <w:r w:rsidR="000752DA">
        <w:rPr>
          <w:rFonts w:ascii="Times New Roman" w:hAnsi="Times New Roman" w:cs="Times New Roman"/>
          <w:sz w:val="28"/>
          <w:szCs w:val="28"/>
          <w:lang w:eastAsia="ru-RU"/>
        </w:rPr>
        <w:t>Петриківської селищної ради</w:t>
      </w:r>
      <w:r w:rsidRPr="004E1DC0">
        <w:rPr>
          <w:rFonts w:ascii="Times New Roman" w:hAnsi="Times New Roman" w:cs="Times New Roman"/>
          <w:sz w:val="28"/>
          <w:szCs w:val="28"/>
          <w:lang w:eastAsia="ru-RU"/>
        </w:rPr>
        <w:t>, адресності та доступності соціальних послуг на сьогодні є нагальною потребою.</w:t>
      </w:r>
    </w:p>
    <w:p w14:paraId="327F2FFB" w14:textId="34C21A55" w:rsidR="004E1DC0" w:rsidRDefault="004E1DC0" w:rsidP="0038733F">
      <w:pPr>
        <w:spacing w:line="240" w:lineRule="auto"/>
        <w:ind w:firstLine="709"/>
        <w:jc w:val="both"/>
        <w:rPr>
          <w:rFonts w:ascii="Times New Roman" w:hAnsi="Times New Roman" w:cs="Times New Roman"/>
          <w:sz w:val="28"/>
          <w:szCs w:val="28"/>
          <w:lang w:eastAsia="ru-RU"/>
        </w:rPr>
      </w:pPr>
      <w:r w:rsidRPr="004E1DC0">
        <w:rPr>
          <w:rFonts w:ascii="Times New Roman" w:hAnsi="Times New Roman" w:cs="Times New Roman"/>
          <w:sz w:val="28"/>
          <w:szCs w:val="28"/>
          <w:lang w:eastAsia="ru-RU"/>
        </w:rPr>
        <w:t>Для вирішення соціальних проблем потрібна комплексна система заходів, спрямована на розв’язання основних проблем громадян відповідно до державних стандартів із залученням благодійних, громадських та релігійних організацій громади</w:t>
      </w:r>
      <w:r w:rsidR="0038733F">
        <w:rPr>
          <w:rFonts w:ascii="Times New Roman" w:hAnsi="Times New Roman" w:cs="Times New Roman"/>
          <w:sz w:val="28"/>
          <w:szCs w:val="28"/>
          <w:lang w:eastAsia="ru-RU"/>
        </w:rPr>
        <w:t>,</w:t>
      </w:r>
      <w:r w:rsidRPr="004E1DC0">
        <w:rPr>
          <w:rFonts w:ascii="Times New Roman" w:hAnsi="Times New Roman" w:cs="Times New Roman"/>
          <w:sz w:val="28"/>
          <w:szCs w:val="28"/>
          <w:lang w:eastAsia="ru-RU"/>
        </w:rPr>
        <w:t xml:space="preserve"> використанням різних інструментів міжсекторного партнерства, чим і зумовлена необхідність розроблення, прийняття й виконання </w:t>
      </w:r>
      <w:r w:rsidR="00591D3A">
        <w:rPr>
          <w:rFonts w:ascii="Times New Roman" w:hAnsi="Times New Roman" w:cs="Times New Roman"/>
          <w:sz w:val="28"/>
          <w:szCs w:val="28"/>
          <w:lang w:eastAsia="ru-RU"/>
        </w:rPr>
        <w:t>Програми</w:t>
      </w:r>
      <w:r w:rsidRPr="004E1DC0">
        <w:rPr>
          <w:rFonts w:ascii="Times New Roman" w:hAnsi="Times New Roman" w:cs="Times New Roman"/>
          <w:sz w:val="28"/>
          <w:szCs w:val="28"/>
          <w:lang w:eastAsia="ru-RU"/>
        </w:rPr>
        <w:t xml:space="preserve"> розвитку соціальних послуг у </w:t>
      </w:r>
      <w:r w:rsidR="00591D3A">
        <w:rPr>
          <w:rFonts w:ascii="Times New Roman" w:hAnsi="Times New Roman" w:cs="Times New Roman"/>
          <w:sz w:val="28"/>
          <w:szCs w:val="28"/>
          <w:lang w:eastAsia="ru-RU"/>
        </w:rPr>
        <w:t>Петриківській селищній раді</w:t>
      </w:r>
      <w:r w:rsidRPr="004E1DC0">
        <w:rPr>
          <w:rFonts w:ascii="Times New Roman" w:hAnsi="Times New Roman" w:cs="Times New Roman"/>
          <w:sz w:val="28"/>
          <w:szCs w:val="28"/>
          <w:lang w:eastAsia="ru-RU"/>
        </w:rPr>
        <w:t xml:space="preserve"> на 2025 – 2028 роки</w:t>
      </w:r>
      <w:r w:rsidR="0038733F">
        <w:rPr>
          <w:rFonts w:ascii="Times New Roman" w:hAnsi="Times New Roman" w:cs="Times New Roman"/>
          <w:sz w:val="28"/>
          <w:szCs w:val="28"/>
          <w:lang w:eastAsia="ru-RU"/>
        </w:rPr>
        <w:t xml:space="preserve"> (далі Програма)</w:t>
      </w:r>
      <w:r w:rsidRPr="004E1DC0">
        <w:rPr>
          <w:rFonts w:ascii="Times New Roman" w:hAnsi="Times New Roman" w:cs="Times New Roman"/>
          <w:sz w:val="28"/>
          <w:szCs w:val="28"/>
          <w:lang w:eastAsia="ru-RU"/>
        </w:rPr>
        <w:t>.</w:t>
      </w:r>
    </w:p>
    <w:p w14:paraId="15791083" w14:textId="607B3F10" w:rsidR="0038733F" w:rsidRDefault="0038733F" w:rsidP="0038733F">
      <w:pPr>
        <w:spacing w:line="240" w:lineRule="auto"/>
        <w:ind w:firstLine="709"/>
        <w:jc w:val="both"/>
        <w:rPr>
          <w:rFonts w:ascii="Times New Roman" w:hAnsi="Times New Roman" w:cs="Times New Roman"/>
          <w:sz w:val="28"/>
          <w:szCs w:val="28"/>
          <w:lang w:eastAsia="ru-RU"/>
        </w:rPr>
      </w:pPr>
    </w:p>
    <w:p w14:paraId="16179FCE" w14:textId="12AF922F" w:rsidR="004E1DC0" w:rsidRPr="004E1DC0" w:rsidRDefault="004E1DC0" w:rsidP="0038733F">
      <w:pPr>
        <w:spacing w:line="240" w:lineRule="auto"/>
        <w:jc w:val="center"/>
        <w:rPr>
          <w:rFonts w:ascii="Times New Roman" w:hAnsi="Times New Roman" w:cs="Times New Roman"/>
          <w:b/>
          <w:sz w:val="28"/>
          <w:szCs w:val="28"/>
          <w:lang w:eastAsia="ru-RU"/>
        </w:rPr>
      </w:pPr>
      <w:r w:rsidRPr="004E1DC0">
        <w:rPr>
          <w:rFonts w:ascii="Times New Roman" w:hAnsi="Times New Roman" w:cs="Times New Roman"/>
          <w:b/>
          <w:sz w:val="28"/>
          <w:szCs w:val="28"/>
          <w:lang w:eastAsia="ru-RU"/>
        </w:rPr>
        <w:lastRenderedPageBreak/>
        <w:t xml:space="preserve">Розділ </w:t>
      </w:r>
      <w:r w:rsidR="004E0263">
        <w:rPr>
          <w:rFonts w:ascii="Times New Roman" w:hAnsi="Times New Roman" w:cs="Times New Roman"/>
          <w:b/>
          <w:sz w:val="28"/>
          <w:szCs w:val="28"/>
          <w:lang w:val="en-US" w:eastAsia="ru-RU"/>
        </w:rPr>
        <w:t>I</w:t>
      </w:r>
      <w:r w:rsidRPr="004E1DC0">
        <w:rPr>
          <w:rFonts w:ascii="Times New Roman" w:hAnsi="Times New Roman" w:cs="Times New Roman"/>
          <w:b/>
          <w:sz w:val="28"/>
          <w:szCs w:val="28"/>
          <w:lang w:val="en-US" w:eastAsia="ru-RU"/>
        </w:rPr>
        <w:t>I</w:t>
      </w:r>
      <w:r w:rsidRPr="004E1DC0">
        <w:rPr>
          <w:rFonts w:ascii="Times New Roman" w:hAnsi="Times New Roman" w:cs="Times New Roman"/>
          <w:b/>
          <w:sz w:val="28"/>
          <w:szCs w:val="28"/>
          <w:lang w:val="ru-RU" w:eastAsia="ru-RU"/>
        </w:rPr>
        <w:t xml:space="preserve">. </w:t>
      </w:r>
      <w:r w:rsidRPr="004E1DC0">
        <w:rPr>
          <w:rFonts w:ascii="Times New Roman" w:hAnsi="Times New Roman" w:cs="Times New Roman"/>
          <w:b/>
          <w:sz w:val="28"/>
          <w:szCs w:val="28"/>
          <w:lang w:eastAsia="ru-RU"/>
        </w:rPr>
        <w:t>Мета Програми</w:t>
      </w:r>
    </w:p>
    <w:p w14:paraId="5B203464" w14:textId="29544BE0" w:rsidR="004E1DC0" w:rsidRPr="00541117" w:rsidRDefault="004E1DC0" w:rsidP="0038733F">
      <w:pPr>
        <w:spacing w:line="240" w:lineRule="auto"/>
        <w:ind w:firstLine="709"/>
        <w:jc w:val="both"/>
        <w:rPr>
          <w:rFonts w:ascii="Times New Roman" w:hAnsi="Times New Roman" w:cs="Times New Roman"/>
          <w:sz w:val="28"/>
          <w:szCs w:val="28"/>
          <w:lang w:eastAsia="ru-RU"/>
        </w:rPr>
      </w:pPr>
      <w:r w:rsidRPr="004E1DC0">
        <w:rPr>
          <w:rFonts w:ascii="Times New Roman" w:hAnsi="Times New Roman" w:cs="Times New Roman"/>
          <w:sz w:val="28"/>
          <w:szCs w:val="28"/>
          <w:lang w:eastAsia="ru-RU"/>
        </w:rPr>
        <w:t>Метою Програми є завершення формування розгалуженої системи надання соціальних послуг, яка забезпечить спроможність задовольнити потреби у соціальних послугах вразливих категорій населення</w:t>
      </w:r>
      <w:r w:rsidR="00541117" w:rsidRPr="00541117">
        <w:rPr>
          <w:rFonts w:ascii="Times New Roman" w:hAnsi="Times New Roman" w:cs="Times New Roman"/>
          <w:sz w:val="28"/>
          <w:szCs w:val="28"/>
          <w:lang w:val="ru-RU" w:eastAsia="ru-RU"/>
        </w:rPr>
        <w:t xml:space="preserve"> </w:t>
      </w:r>
      <w:r w:rsidR="00541117">
        <w:rPr>
          <w:rFonts w:ascii="Times New Roman" w:hAnsi="Times New Roman" w:cs="Times New Roman"/>
          <w:sz w:val="28"/>
          <w:szCs w:val="28"/>
          <w:lang w:eastAsia="ru-RU"/>
        </w:rPr>
        <w:t>громади.</w:t>
      </w:r>
    </w:p>
    <w:p w14:paraId="7D86B49E" w14:textId="77777777" w:rsidR="004E1DC0" w:rsidRPr="004E1DC0" w:rsidRDefault="004E1DC0" w:rsidP="0038733F">
      <w:pPr>
        <w:spacing w:line="240" w:lineRule="auto"/>
        <w:ind w:firstLine="709"/>
        <w:jc w:val="both"/>
        <w:rPr>
          <w:rFonts w:ascii="Times New Roman" w:hAnsi="Times New Roman" w:cs="Times New Roman"/>
          <w:sz w:val="28"/>
          <w:szCs w:val="28"/>
          <w:lang w:eastAsia="ru-RU"/>
        </w:rPr>
      </w:pPr>
    </w:p>
    <w:p w14:paraId="33CC1EDD" w14:textId="7FD5EA8C" w:rsidR="004E1DC0" w:rsidRPr="004E1DC0" w:rsidRDefault="004E1DC0" w:rsidP="0038733F">
      <w:pPr>
        <w:spacing w:line="240" w:lineRule="auto"/>
        <w:jc w:val="center"/>
        <w:rPr>
          <w:rFonts w:ascii="Times New Roman" w:hAnsi="Times New Roman" w:cs="Times New Roman"/>
          <w:b/>
          <w:sz w:val="28"/>
          <w:szCs w:val="28"/>
          <w:lang w:eastAsia="ru-RU"/>
        </w:rPr>
      </w:pPr>
      <w:r w:rsidRPr="004E1DC0">
        <w:rPr>
          <w:rFonts w:ascii="Times New Roman" w:hAnsi="Times New Roman" w:cs="Times New Roman"/>
          <w:b/>
          <w:sz w:val="28"/>
          <w:szCs w:val="28"/>
          <w:lang w:eastAsia="ru-RU"/>
        </w:rPr>
        <w:t xml:space="preserve">Розділ </w:t>
      </w:r>
      <w:r w:rsidR="00540BAD">
        <w:rPr>
          <w:rFonts w:ascii="Times New Roman" w:hAnsi="Times New Roman" w:cs="Times New Roman"/>
          <w:b/>
          <w:sz w:val="28"/>
          <w:szCs w:val="28"/>
          <w:lang w:val="en-US" w:eastAsia="ru-RU"/>
        </w:rPr>
        <w:t>III</w:t>
      </w:r>
      <w:r w:rsidRPr="004E1DC0">
        <w:rPr>
          <w:rFonts w:ascii="Times New Roman" w:hAnsi="Times New Roman" w:cs="Times New Roman"/>
          <w:b/>
          <w:sz w:val="28"/>
          <w:szCs w:val="28"/>
          <w:lang w:eastAsia="ru-RU"/>
        </w:rPr>
        <w:t>. Обґрунтування шляхів і засобів розв’язання проблеми</w:t>
      </w:r>
    </w:p>
    <w:p w14:paraId="0CA24770" w14:textId="38B5748E" w:rsidR="004E1DC0" w:rsidRDefault="004E1DC0" w:rsidP="0038733F">
      <w:pPr>
        <w:spacing w:line="240" w:lineRule="auto"/>
        <w:ind w:firstLine="709"/>
        <w:jc w:val="both"/>
        <w:rPr>
          <w:rFonts w:ascii="Times New Roman" w:hAnsi="Times New Roman" w:cs="Times New Roman"/>
          <w:sz w:val="28"/>
          <w:szCs w:val="28"/>
          <w:lang w:eastAsia="ru-RU"/>
        </w:rPr>
      </w:pPr>
      <w:r w:rsidRPr="004E1DC0">
        <w:rPr>
          <w:rFonts w:ascii="Times New Roman" w:hAnsi="Times New Roman" w:cs="Times New Roman"/>
          <w:sz w:val="28"/>
          <w:szCs w:val="28"/>
          <w:lang w:eastAsia="ru-RU"/>
        </w:rPr>
        <w:t>Вирішення питань надання мешканцям</w:t>
      </w:r>
      <w:r w:rsidR="000D1C19" w:rsidRPr="000D1C19">
        <w:rPr>
          <w:rFonts w:ascii="Times New Roman" w:hAnsi="Times New Roman" w:cs="Times New Roman"/>
          <w:sz w:val="28"/>
          <w:szCs w:val="28"/>
          <w:lang w:eastAsia="ru-RU"/>
        </w:rPr>
        <w:t xml:space="preserve"> </w:t>
      </w:r>
      <w:r w:rsidR="000D1C19">
        <w:rPr>
          <w:rFonts w:ascii="Times New Roman" w:hAnsi="Times New Roman" w:cs="Times New Roman"/>
          <w:sz w:val="28"/>
          <w:szCs w:val="28"/>
          <w:lang w:eastAsia="ru-RU"/>
        </w:rPr>
        <w:t xml:space="preserve">громади </w:t>
      </w:r>
      <w:r w:rsidRPr="004E1DC0">
        <w:rPr>
          <w:rFonts w:ascii="Times New Roman" w:hAnsi="Times New Roman" w:cs="Times New Roman"/>
          <w:sz w:val="28"/>
          <w:szCs w:val="28"/>
          <w:lang w:eastAsia="ru-RU"/>
        </w:rPr>
        <w:t xml:space="preserve">соціальних послуг відповідно до державних стандартів, забезпечення стійкості та сталого розвитку системи надання соціальних послуг </w:t>
      </w:r>
      <w:r w:rsidR="002A4801">
        <w:rPr>
          <w:rFonts w:ascii="Times New Roman" w:hAnsi="Times New Roman" w:cs="Times New Roman"/>
          <w:sz w:val="28"/>
          <w:szCs w:val="28"/>
          <w:lang w:eastAsia="ru-RU"/>
        </w:rPr>
        <w:t>в</w:t>
      </w:r>
      <w:r w:rsidRPr="004E1DC0">
        <w:rPr>
          <w:rFonts w:ascii="Times New Roman" w:hAnsi="Times New Roman" w:cs="Times New Roman"/>
          <w:sz w:val="28"/>
          <w:szCs w:val="28"/>
          <w:lang w:eastAsia="ru-RU"/>
        </w:rPr>
        <w:t xml:space="preserve"> </w:t>
      </w:r>
      <w:r w:rsidR="002A4801">
        <w:rPr>
          <w:rFonts w:ascii="Times New Roman" w:hAnsi="Times New Roman" w:cs="Times New Roman"/>
          <w:sz w:val="28"/>
          <w:szCs w:val="28"/>
          <w:lang w:eastAsia="ru-RU"/>
        </w:rPr>
        <w:t>Петриківській селищній раді</w:t>
      </w:r>
      <w:r w:rsidRPr="004E1DC0">
        <w:rPr>
          <w:rFonts w:ascii="Times New Roman" w:hAnsi="Times New Roman" w:cs="Times New Roman"/>
          <w:sz w:val="28"/>
          <w:szCs w:val="28"/>
          <w:lang w:eastAsia="ru-RU"/>
        </w:rPr>
        <w:t xml:space="preserve">, створення умов для розвитку мережі надавачів соціальних послуг усіх форм власності, посилення кадрового потенціалу надавачів соціальних послуг, розвиток та запровадження надання нових соціальних послуг передбачається здійснювати шляхом реалізації комплексу взаємопов’язаних завдань та заходів </w:t>
      </w:r>
      <w:r w:rsidR="00556EB6">
        <w:rPr>
          <w:rFonts w:ascii="Times New Roman" w:hAnsi="Times New Roman" w:cs="Times New Roman"/>
          <w:sz w:val="28"/>
          <w:szCs w:val="28"/>
          <w:lang w:eastAsia="ru-RU"/>
        </w:rPr>
        <w:t>відділом соціального захисту та охорони здоров</w:t>
      </w:r>
      <w:r w:rsidR="00556EB6" w:rsidRPr="00556EB6">
        <w:rPr>
          <w:rFonts w:ascii="Times New Roman" w:hAnsi="Times New Roman" w:cs="Times New Roman"/>
          <w:sz w:val="28"/>
          <w:szCs w:val="28"/>
          <w:lang w:eastAsia="ru-RU"/>
        </w:rPr>
        <w:t>’</w:t>
      </w:r>
      <w:r w:rsidR="00556EB6">
        <w:rPr>
          <w:rFonts w:ascii="Times New Roman" w:hAnsi="Times New Roman" w:cs="Times New Roman"/>
          <w:sz w:val="28"/>
          <w:szCs w:val="28"/>
          <w:lang w:eastAsia="ru-RU"/>
        </w:rPr>
        <w:t>я Петриківської селищної ради</w:t>
      </w:r>
      <w:r w:rsidRPr="004E1DC0">
        <w:rPr>
          <w:rFonts w:ascii="Times New Roman" w:hAnsi="Times New Roman" w:cs="Times New Roman"/>
          <w:sz w:val="28"/>
          <w:szCs w:val="28"/>
          <w:lang w:eastAsia="ru-RU"/>
        </w:rPr>
        <w:t>, іншими структурними</w:t>
      </w:r>
      <w:r w:rsidR="00992DFC">
        <w:rPr>
          <w:rFonts w:ascii="Times New Roman" w:hAnsi="Times New Roman" w:cs="Times New Roman"/>
          <w:sz w:val="28"/>
          <w:szCs w:val="28"/>
          <w:lang w:eastAsia="ru-RU"/>
        </w:rPr>
        <w:t xml:space="preserve"> підрозділами</w:t>
      </w:r>
      <w:r w:rsidRPr="004E1DC0">
        <w:rPr>
          <w:rFonts w:ascii="Times New Roman" w:hAnsi="Times New Roman" w:cs="Times New Roman"/>
          <w:sz w:val="28"/>
          <w:szCs w:val="28"/>
          <w:lang w:eastAsia="ru-RU"/>
        </w:rPr>
        <w:t xml:space="preserve"> селищн</w:t>
      </w:r>
      <w:r w:rsidR="00556EB6">
        <w:rPr>
          <w:rFonts w:ascii="Times New Roman" w:hAnsi="Times New Roman" w:cs="Times New Roman"/>
          <w:sz w:val="28"/>
          <w:szCs w:val="28"/>
          <w:lang w:eastAsia="ru-RU"/>
        </w:rPr>
        <w:t>ої ради</w:t>
      </w:r>
      <w:r w:rsidRPr="004E1DC0">
        <w:rPr>
          <w:rFonts w:ascii="Times New Roman" w:hAnsi="Times New Roman" w:cs="Times New Roman"/>
          <w:sz w:val="28"/>
          <w:szCs w:val="28"/>
          <w:lang w:eastAsia="ru-RU"/>
        </w:rPr>
        <w:t>,</w:t>
      </w:r>
      <w:r w:rsidR="00556EB6">
        <w:rPr>
          <w:rFonts w:ascii="Times New Roman" w:hAnsi="Times New Roman" w:cs="Times New Roman"/>
          <w:sz w:val="28"/>
          <w:szCs w:val="28"/>
          <w:lang w:eastAsia="ru-RU"/>
        </w:rPr>
        <w:t xml:space="preserve"> </w:t>
      </w:r>
      <w:r w:rsidRPr="004E1DC0">
        <w:rPr>
          <w:rFonts w:ascii="Times New Roman" w:hAnsi="Times New Roman" w:cs="Times New Roman"/>
          <w:sz w:val="28"/>
          <w:szCs w:val="28"/>
          <w:lang w:eastAsia="ru-RU"/>
        </w:rPr>
        <w:t>громадськими та благодійними організаціями за рахунок коштів бюджетів усіх рівнів, а також інших джерел, не заборонених чинним законодавством України.</w:t>
      </w:r>
    </w:p>
    <w:p w14:paraId="24453B63" w14:textId="77777777" w:rsidR="00992DFC" w:rsidRPr="004E1DC0" w:rsidRDefault="00992DFC" w:rsidP="0038733F">
      <w:pPr>
        <w:spacing w:line="240" w:lineRule="auto"/>
        <w:ind w:firstLine="709"/>
        <w:jc w:val="both"/>
        <w:rPr>
          <w:rFonts w:ascii="Times New Roman" w:hAnsi="Times New Roman" w:cs="Times New Roman"/>
          <w:sz w:val="28"/>
          <w:szCs w:val="28"/>
          <w:lang w:eastAsia="ru-RU"/>
        </w:rPr>
      </w:pPr>
    </w:p>
    <w:p w14:paraId="0A788BBD" w14:textId="1193D569" w:rsidR="004E1DC0" w:rsidRPr="004E1DC0" w:rsidRDefault="004E1DC0" w:rsidP="0038733F">
      <w:pPr>
        <w:spacing w:line="240" w:lineRule="auto"/>
        <w:jc w:val="center"/>
        <w:rPr>
          <w:rFonts w:ascii="Times New Roman" w:hAnsi="Times New Roman" w:cs="Times New Roman"/>
          <w:b/>
          <w:sz w:val="28"/>
          <w:szCs w:val="28"/>
          <w:lang w:eastAsia="ru-RU"/>
        </w:rPr>
      </w:pPr>
      <w:r w:rsidRPr="004E1DC0">
        <w:rPr>
          <w:rFonts w:ascii="Times New Roman" w:hAnsi="Times New Roman" w:cs="Times New Roman"/>
          <w:b/>
          <w:sz w:val="28"/>
          <w:szCs w:val="28"/>
          <w:lang w:eastAsia="ru-RU"/>
        </w:rPr>
        <w:t xml:space="preserve">Розділ </w:t>
      </w:r>
      <w:r w:rsidR="00037E4F">
        <w:rPr>
          <w:rFonts w:ascii="Times New Roman" w:hAnsi="Times New Roman" w:cs="Times New Roman"/>
          <w:b/>
          <w:sz w:val="28"/>
          <w:szCs w:val="28"/>
          <w:lang w:val="en-US" w:eastAsia="ru-RU"/>
        </w:rPr>
        <w:t>I</w:t>
      </w:r>
      <w:r w:rsidR="00291C22">
        <w:rPr>
          <w:rFonts w:ascii="Times New Roman" w:hAnsi="Times New Roman" w:cs="Times New Roman"/>
          <w:b/>
          <w:sz w:val="28"/>
          <w:szCs w:val="28"/>
          <w:lang w:val="en-US" w:eastAsia="ru-RU"/>
        </w:rPr>
        <w:t>V</w:t>
      </w:r>
      <w:r w:rsidRPr="004E1DC0">
        <w:rPr>
          <w:rFonts w:ascii="Times New Roman" w:hAnsi="Times New Roman" w:cs="Times New Roman"/>
          <w:b/>
          <w:sz w:val="28"/>
          <w:szCs w:val="28"/>
          <w:lang w:eastAsia="ru-RU"/>
        </w:rPr>
        <w:t>. Строки та етапи виконання Програми</w:t>
      </w:r>
    </w:p>
    <w:p w14:paraId="7F68BB9F" w14:textId="77777777" w:rsidR="004E1DC0" w:rsidRPr="004E1DC0" w:rsidRDefault="004E1DC0" w:rsidP="0038733F">
      <w:pPr>
        <w:spacing w:line="240" w:lineRule="auto"/>
        <w:ind w:firstLine="709"/>
        <w:jc w:val="both"/>
        <w:rPr>
          <w:rFonts w:ascii="Times New Roman" w:hAnsi="Times New Roman" w:cs="Times New Roman"/>
          <w:sz w:val="28"/>
          <w:szCs w:val="28"/>
          <w:lang w:eastAsia="ru-RU"/>
        </w:rPr>
      </w:pPr>
      <w:r w:rsidRPr="004E1DC0">
        <w:rPr>
          <w:rFonts w:ascii="Times New Roman" w:hAnsi="Times New Roman" w:cs="Times New Roman"/>
          <w:sz w:val="28"/>
          <w:szCs w:val="28"/>
          <w:lang w:eastAsia="ru-RU"/>
        </w:rPr>
        <w:t xml:space="preserve">Програма розрахована на чотири роки (початок – 2025 рік, </w:t>
      </w:r>
      <w:r w:rsidRPr="004E1DC0">
        <w:rPr>
          <w:rFonts w:ascii="Times New Roman" w:hAnsi="Times New Roman" w:cs="Times New Roman"/>
          <w:sz w:val="28"/>
          <w:szCs w:val="28"/>
          <w:lang w:eastAsia="ru-RU"/>
        </w:rPr>
        <w:br/>
        <w:t>закінчення – 2028 рік) і реалізується в один етап.</w:t>
      </w:r>
    </w:p>
    <w:p w14:paraId="6FF2B46D" w14:textId="77777777" w:rsidR="004E1DC0" w:rsidRPr="004E1DC0" w:rsidRDefault="004E1DC0" w:rsidP="0038733F">
      <w:pPr>
        <w:spacing w:line="240" w:lineRule="auto"/>
        <w:ind w:firstLine="709"/>
        <w:jc w:val="center"/>
        <w:rPr>
          <w:rFonts w:ascii="Times New Roman" w:hAnsi="Times New Roman" w:cs="Times New Roman"/>
          <w:b/>
          <w:sz w:val="28"/>
          <w:szCs w:val="28"/>
          <w:lang w:eastAsia="ru-RU"/>
        </w:rPr>
      </w:pPr>
    </w:p>
    <w:p w14:paraId="4D00A891" w14:textId="0A9C460C" w:rsidR="004E1DC0" w:rsidRPr="004E1DC0" w:rsidRDefault="004E1DC0" w:rsidP="0038733F">
      <w:pPr>
        <w:spacing w:line="240" w:lineRule="auto"/>
        <w:jc w:val="center"/>
        <w:rPr>
          <w:rFonts w:ascii="Times New Roman" w:hAnsi="Times New Roman" w:cs="Times New Roman"/>
          <w:b/>
          <w:sz w:val="28"/>
          <w:szCs w:val="28"/>
          <w:lang w:eastAsia="ru-RU"/>
        </w:rPr>
      </w:pPr>
      <w:r w:rsidRPr="004E1DC0">
        <w:rPr>
          <w:rFonts w:ascii="Times New Roman" w:hAnsi="Times New Roman" w:cs="Times New Roman"/>
          <w:b/>
          <w:sz w:val="28"/>
          <w:szCs w:val="28"/>
          <w:lang w:eastAsia="ru-RU"/>
        </w:rPr>
        <w:t>Розділ V. Перелік завдань та заходів Програми</w:t>
      </w:r>
    </w:p>
    <w:p w14:paraId="624584D9" w14:textId="77777777" w:rsidR="004E1DC0" w:rsidRPr="0038733F" w:rsidRDefault="004E1DC0" w:rsidP="0038733F">
      <w:pPr>
        <w:spacing w:line="240" w:lineRule="auto"/>
        <w:ind w:firstLine="709"/>
        <w:jc w:val="both"/>
        <w:rPr>
          <w:rFonts w:ascii="Times New Roman" w:hAnsi="Times New Roman" w:cs="Times New Roman"/>
          <w:b/>
          <w:bCs/>
          <w:i/>
          <w:iCs/>
          <w:sz w:val="28"/>
          <w:szCs w:val="28"/>
          <w:lang w:eastAsia="ru-RU"/>
        </w:rPr>
      </w:pPr>
      <w:r w:rsidRPr="0038733F">
        <w:rPr>
          <w:rFonts w:ascii="Times New Roman" w:hAnsi="Times New Roman" w:cs="Times New Roman"/>
          <w:b/>
          <w:bCs/>
          <w:i/>
          <w:iCs/>
          <w:sz w:val="28"/>
          <w:szCs w:val="28"/>
          <w:lang w:eastAsia="ru-RU"/>
        </w:rPr>
        <w:t>Програмою передбачається виконання таких завдань:</w:t>
      </w:r>
    </w:p>
    <w:p w14:paraId="20065FDC" w14:textId="4912560F" w:rsidR="004E1DC0" w:rsidRPr="004E1DC0" w:rsidRDefault="004E1DC0" w:rsidP="0038733F">
      <w:pPr>
        <w:spacing w:line="240" w:lineRule="auto"/>
        <w:ind w:firstLine="709"/>
        <w:jc w:val="both"/>
        <w:rPr>
          <w:rFonts w:ascii="Times New Roman" w:hAnsi="Times New Roman" w:cs="Times New Roman"/>
          <w:sz w:val="28"/>
          <w:szCs w:val="28"/>
          <w:lang w:eastAsia="ru-RU"/>
        </w:rPr>
      </w:pPr>
      <w:r w:rsidRPr="004E1DC0">
        <w:rPr>
          <w:rFonts w:ascii="Times New Roman" w:hAnsi="Times New Roman" w:cs="Times New Roman"/>
          <w:sz w:val="28"/>
          <w:szCs w:val="28"/>
          <w:lang w:eastAsia="ru-RU"/>
        </w:rPr>
        <w:t>удосконалення системи управління та адміністрування сфери надання соціальних послуг  на рівні громад</w:t>
      </w:r>
      <w:r w:rsidR="00037E4F">
        <w:rPr>
          <w:rFonts w:ascii="Times New Roman" w:hAnsi="Times New Roman" w:cs="Times New Roman"/>
          <w:sz w:val="28"/>
          <w:szCs w:val="28"/>
          <w:lang w:eastAsia="ru-RU"/>
        </w:rPr>
        <w:t>и</w:t>
      </w:r>
      <w:r w:rsidRPr="004E1DC0">
        <w:rPr>
          <w:rFonts w:ascii="Times New Roman" w:hAnsi="Times New Roman" w:cs="Times New Roman"/>
          <w:sz w:val="28"/>
          <w:szCs w:val="28"/>
          <w:lang w:eastAsia="ru-RU"/>
        </w:rPr>
        <w:t>;</w:t>
      </w:r>
    </w:p>
    <w:p w14:paraId="2F984B65" w14:textId="77777777" w:rsidR="004E1DC0" w:rsidRPr="004E1DC0" w:rsidRDefault="004E1DC0" w:rsidP="0038733F">
      <w:pPr>
        <w:spacing w:line="240" w:lineRule="auto"/>
        <w:ind w:firstLine="709"/>
        <w:jc w:val="both"/>
        <w:rPr>
          <w:rFonts w:ascii="Times New Roman" w:hAnsi="Times New Roman" w:cs="Times New Roman"/>
          <w:sz w:val="28"/>
          <w:szCs w:val="28"/>
          <w:lang w:eastAsia="en-US"/>
        </w:rPr>
      </w:pPr>
      <w:r w:rsidRPr="004E1DC0">
        <w:rPr>
          <w:rFonts w:ascii="Times New Roman" w:hAnsi="Times New Roman" w:cs="Times New Roman"/>
          <w:sz w:val="28"/>
          <w:szCs w:val="28"/>
          <w:lang w:eastAsia="en-US"/>
        </w:rPr>
        <w:t>забезпечення розвитку мережі надавачів соціальних послуг усіх форм власності та підпорядкування;</w:t>
      </w:r>
    </w:p>
    <w:p w14:paraId="00913EAE" w14:textId="77777777" w:rsidR="004E1DC0" w:rsidRPr="004E1DC0" w:rsidRDefault="004E1DC0" w:rsidP="0038733F">
      <w:pPr>
        <w:spacing w:line="240" w:lineRule="auto"/>
        <w:ind w:firstLine="709"/>
        <w:jc w:val="both"/>
        <w:rPr>
          <w:rFonts w:ascii="Times New Roman" w:hAnsi="Times New Roman" w:cs="Times New Roman"/>
          <w:sz w:val="28"/>
          <w:szCs w:val="28"/>
          <w:lang w:eastAsia="en-US"/>
        </w:rPr>
      </w:pPr>
      <w:r w:rsidRPr="004E1DC0">
        <w:rPr>
          <w:rFonts w:ascii="Times New Roman" w:hAnsi="Times New Roman" w:cs="Times New Roman"/>
          <w:sz w:val="28"/>
          <w:szCs w:val="28"/>
          <w:lang w:eastAsia="en-US"/>
        </w:rPr>
        <w:t>приведення кадрового забезпечення системи надавачів соціальних послуг у відповідність до норм чинного законодавства і державних стандартів;</w:t>
      </w:r>
    </w:p>
    <w:p w14:paraId="5F1E5CA5" w14:textId="2FDDCF09" w:rsidR="004E1DC0" w:rsidRPr="004E1DC0" w:rsidRDefault="004E1DC0" w:rsidP="0038733F">
      <w:pPr>
        <w:spacing w:line="240" w:lineRule="auto"/>
        <w:ind w:firstLine="709"/>
        <w:jc w:val="both"/>
        <w:rPr>
          <w:rFonts w:ascii="Times New Roman" w:hAnsi="Times New Roman" w:cs="Times New Roman"/>
          <w:sz w:val="28"/>
          <w:szCs w:val="28"/>
          <w:lang w:eastAsia="en-US"/>
        </w:rPr>
      </w:pPr>
      <w:r w:rsidRPr="004E1DC0">
        <w:rPr>
          <w:rFonts w:ascii="Times New Roman" w:hAnsi="Times New Roman" w:cs="Times New Roman"/>
          <w:sz w:val="28"/>
          <w:szCs w:val="28"/>
          <w:lang w:eastAsia="en-US"/>
        </w:rPr>
        <w:t xml:space="preserve">посилення комунікації з мешканцями </w:t>
      </w:r>
      <w:r w:rsidR="001E5568">
        <w:rPr>
          <w:rFonts w:ascii="Times New Roman" w:hAnsi="Times New Roman" w:cs="Times New Roman"/>
          <w:sz w:val="28"/>
          <w:szCs w:val="28"/>
          <w:lang w:eastAsia="en-US"/>
        </w:rPr>
        <w:t>громади</w:t>
      </w:r>
      <w:r w:rsidRPr="004E1DC0">
        <w:rPr>
          <w:rFonts w:ascii="Times New Roman" w:hAnsi="Times New Roman" w:cs="Times New Roman"/>
          <w:sz w:val="28"/>
          <w:szCs w:val="28"/>
          <w:lang w:eastAsia="en-US"/>
        </w:rPr>
        <w:t xml:space="preserve"> у сфері надання соціальних послуг та підвищення їх обізнаності про права на отримання соціальних послуг. </w:t>
      </w:r>
    </w:p>
    <w:p w14:paraId="2AD51211" w14:textId="45741D37" w:rsidR="004E1DC0" w:rsidRDefault="004E1DC0" w:rsidP="0038733F">
      <w:pPr>
        <w:spacing w:line="240" w:lineRule="auto"/>
        <w:ind w:firstLine="709"/>
        <w:jc w:val="both"/>
        <w:rPr>
          <w:rFonts w:ascii="Times New Roman" w:hAnsi="Times New Roman" w:cs="Times New Roman"/>
          <w:color w:val="000000" w:themeColor="text1"/>
          <w:sz w:val="28"/>
          <w:szCs w:val="28"/>
        </w:rPr>
      </w:pPr>
      <w:r w:rsidRPr="004E1DC0">
        <w:rPr>
          <w:rFonts w:ascii="Times New Roman" w:hAnsi="Times New Roman" w:cs="Times New Roman"/>
          <w:sz w:val="28"/>
          <w:szCs w:val="28"/>
          <w:lang w:eastAsia="en-US"/>
        </w:rPr>
        <w:t xml:space="preserve">Перелік завдань і заходів Програми викладено в </w:t>
      </w:r>
      <w:r w:rsidRPr="004E1DC0">
        <w:rPr>
          <w:rFonts w:ascii="Times New Roman" w:hAnsi="Times New Roman" w:cs="Times New Roman"/>
          <w:color w:val="000000" w:themeColor="text1"/>
          <w:sz w:val="28"/>
          <w:szCs w:val="28"/>
        </w:rPr>
        <w:t>додатку до додатка</w:t>
      </w:r>
      <w:r w:rsidR="00992DFC">
        <w:rPr>
          <w:rFonts w:ascii="Times New Roman" w:hAnsi="Times New Roman" w:cs="Times New Roman"/>
          <w:color w:val="000000" w:themeColor="text1"/>
          <w:sz w:val="28"/>
          <w:szCs w:val="28"/>
        </w:rPr>
        <w:t xml:space="preserve"> до</w:t>
      </w:r>
      <w:r w:rsidR="00C851C8">
        <w:rPr>
          <w:rFonts w:ascii="Times New Roman" w:hAnsi="Times New Roman" w:cs="Times New Roman"/>
          <w:color w:val="000000" w:themeColor="text1"/>
          <w:sz w:val="28"/>
          <w:szCs w:val="28"/>
        </w:rPr>
        <w:t xml:space="preserve"> </w:t>
      </w:r>
      <w:r w:rsidRPr="004E1DC0">
        <w:rPr>
          <w:rFonts w:ascii="Times New Roman" w:hAnsi="Times New Roman" w:cs="Times New Roman"/>
          <w:color w:val="000000" w:themeColor="text1"/>
          <w:sz w:val="28"/>
          <w:szCs w:val="28"/>
        </w:rPr>
        <w:t xml:space="preserve"> </w:t>
      </w:r>
      <w:r w:rsidR="00C851C8">
        <w:rPr>
          <w:rFonts w:ascii="Times New Roman" w:hAnsi="Times New Roman" w:cs="Times New Roman"/>
          <w:color w:val="000000" w:themeColor="text1"/>
          <w:sz w:val="28"/>
          <w:szCs w:val="28"/>
        </w:rPr>
        <w:t>рішення селищної ради</w:t>
      </w:r>
      <w:r w:rsidRPr="004E1DC0">
        <w:rPr>
          <w:rFonts w:ascii="Times New Roman" w:hAnsi="Times New Roman" w:cs="Times New Roman"/>
          <w:color w:val="000000" w:themeColor="text1"/>
          <w:sz w:val="28"/>
          <w:szCs w:val="28"/>
        </w:rPr>
        <w:t>.</w:t>
      </w:r>
    </w:p>
    <w:p w14:paraId="0071AC65" w14:textId="77777777" w:rsidR="00C77C47" w:rsidRPr="004E1DC0" w:rsidRDefault="00C77C47" w:rsidP="0038733F">
      <w:pPr>
        <w:spacing w:line="240" w:lineRule="auto"/>
        <w:ind w:firstLine="709"/>
        <w:jc w:val="both"/>
        <w:rPr>
          <w:rFonts w:ascii="Times New Roman" w:hAnsi="Times New Roman" w:cs="Times New Roman"/>
          <w:sz w:val="28"/>
          <w:szCs w:val="28"/>
          <w:lang w:eastAsia="en-US"/>
        </w:rPr>
      </w:pPr>
    </w:p>
    <w:p w14:paraId="12F4C271" w14:textId="3618016C" w:rsidR="004E1DC0" w:rsidRPr="004E1DC0" w:rsidRDefault="004E1DC0" w:rsidP="0038733F">
      <w:pPr>
        <w:spacing w:line="240" w:lineRule="auto"/>
        <w:jc w:val="center"/>
        <w:rPr>
          <w:rFonts w:ascii="Times New Roman" w:eastAsia="Times New Roman" w:hAnsi="Times New Roman" w:cs="Times New Roman"/>
          <w:b/>
          <w:sz w:val="28"/>
          <w:szCs w:val="28"/>
          <w:lang w:eastAsia="ru-RU"/>
        </w:rPr>
      </w:pPr>
      <w:r w:rsidRPr="004E1DC0">
        <w:rPr>
          <w:rFonts w:ascii="Times New Roman" w:hAnsi="Times New Roman" w:cs="Times New Roman"/>
          <w:b/>
          <w:sz w:val="28"/>
          <w:szCs w:val="28"/>
          <w:lang w:eastAsia="ru-RU"/>
        </w:rPr>
        <w:lastRenderedPageBreak/>
        <w:t>Розділ VІ. Ресурсне забезпечення Програми</w:t>
      </w:r>
    </w:p>
    <w:p w14:paraId="320BCE0A" w14:textId="36D1FD51" w:rsidR="004E1DC0" w:rsidRDefault="004E1DC0" w:rsidP="0038733F">
      <w:pPr>
        <w:spacing w:line="240" w:lineRule="auto"/>
        <w:ind w:firstLine="709"/>
        <w:jc w:val="both"/>
        <w:rPr>
          <w:rFonts w:ascii="Times New Roman" w:hAnsi="Times New Roman" w:cs="Times New Roman"/>
          <w:sz w:val="28"/>
          <w:szCs w:val="28"/>
          <w:lang w:eastAsia="en-US"/>
        </w:rPr>
      </w:pPr>
      <w:r w:rsidRPr="00967C8E">
        <w:rPr>
          <w:rFonts w:ascii="Times New Roman" w:hAnsi="Times New Roman" w:cs="Times New Roman"/>
          <w:sz w:val="28"/>
          <w:szCs w:val="28"/>
          <w:lang w:eastAsia="en-US"/>
        </w:rPr>
        <w:t xml:space="preserve">Фінансування Програми планується здійснювати в межах загального обсягу фінансування за рахунок </w:t>
      </w:r>
      <w:r w:rsidR="00967C8E">
        <w:rPr>
          <w:rFonts w:ascii="Times New Roman" w:hAnsi="Times New Roman" w:cs="Times New Roman"/>
          <w:sz w:val="28"/>
          <w:szCs w:val="28"/>
          <w:lang w:eastAsia="en-US"/>
        </w:rPr>
        <w:t>селищного</w:t>
      </w:r>
      <w:r w:rsidRPr="00967C8E">
        <w:rPr>
          <w:rFonts w:ascii="Times New Roman" w:hAnsi="Times New Roman" w:cs="Times New Roman"/>
          <w:sz w:val="28"/>
          <w:szCs w:val="28"/>
          <w:lang w:eastAsia="en-US"/>
        </w:rPr>
        <w:t xml:space="preserve"> бюдж</w:t>
      </w:r>
      <w:r w:rsidR="00967C8E">
        <w:rPr>
          <w:rFonts w:ascii="Times New Roman" w:hAnsi="Times New Roman" w:cs="Times New Roman"/>
          <w:sz w:val="28"/>
          <w:szCs w:val="28"/>
          <w:lang w:eastAsia="en-US"/>
        </w:rPr>
        <w:t>ету</w:t>
      </w:r>
      <w:r w:rsidRPr="00967C8E">
        <w:rPr>
          <w:rFonts w:ascii="Times New Roman" w:hAnsi="Times New Roman" w:cs="Times New Roman"/>
          <w:sz w:val="28"/>
          <w:szCs w:val="28"/>
          <w:lang w:eastAsia="en-US"/>
        </w:rPr>
        <w:t xml:space="preserve"> та інших джерел, не заборонених чинним законодавством України.</w:t>
      </w:r>
    </w:p>
    <w:p w14:paraId="41256937" w14:textId="77777777" w:rsidR="0038733F" w:rsidRPr="004E1DC0" w:rsidRDefault="0038733F" w:rsidP="0038733F">
      <w:pPr>
        <w:spacing w:line="240" w:lineRule="auto"/>
        <w:ind w:firstLine="709"/>
        <w:jc w:val="both"/>
        <w:rPr>
          <w:rFonts w:ascii="Times New Roman" w:hAnsi="Times New Roman" w:cs="Times New Roman"/>
          <w:sz w:val="28"/>
          <w:szCs w:val="28"/>
          <w:lang w:eastAsia="en-US"/>
        </w:rPr>
      </w:pPr>
    </w:p>
    <w:p w14:paraId="423FA526" w14:textId="32F18669" w:rsidR="004E1DC0" w:rsidRPr="007B4350" w:rsidRDefault="004E1DC0" w:rsidP="0038733F">
      <w:pPr>
        <w:spacing w:line="240" w:lineRule="auto"/>
        <w:jc w:val="center"/>
        <w:rPr>
          <w:rFonts w:ascii="Times New Roman" w:eastAsia="Times New Roman" w:hAnsi="Times New Roman" w:cs="Times New Roman"/>
          <w:b/>
          <w:sz w:val="28"/>
          <w:szCs w:val="28"/>
          <w:lang w:eastAsia="ru-RU"/>
        </w:rPr>
      </w:pPr>
      <w:r w:rsidRPr="007B4350">
        <w:rPr>
          <w:rFonts w:ascii="Times New Roman" w:hAnsi="Times New Roman" w:cs="Times New Roman"/>
          <w:b/>
          <w:sz w:val="28"/>
          <w:szCs w:val="28"/>
          <w:lang w:eastAsia="ru-RU"/>
        </w:rPr>
        <w:t xml:space="preserve">Розділ </w:t>
      </w:r>
      <w:r w:rsidR="007B4350">
        <w:rPr>
          <w:rFonts w:ascii="Times New Roman" w:hAnsi="Times New Roman" w:cs="Times New Roman"/>
          <w:b/>
          <w:sz w:val="28"/>
          <w:szCs w:val="28"/>
          <w:lang w:val="en-US" w:eastAsia="ru-RU"/>
        </w:rPr>
        <w:t>VI</w:t>
      </w:r>
      <w:r w:rsidRPr="007B4350">
        <w:rPr>
          <w:rFonts w:ascii="Times New Roman" w:hAnsi="Times New Roman" w:cs="Times New Roman"/>
          <w:b/>
          <w:sz w:val="28"/>
          <w:szCs w:val="28"/>
          <w:lang w:val="en-US" w:eastAsia="ru-RU"/>
        </w:rPr>
        <w:t>I</w:t>
      </w:r>
      <w:r w:rsidRPr="007B4350">
        <w:rPr>
          <w:rFonts w:ascii="Times New Roman" w:hAnsi="Times New Roman" w:cs="Times New Roman"/>
          <w:b/>
          <w:sz w:val="28"/>
          <w:szCs w:val="28"/>
          <w:lang w:eastAsia="ru-RU"/>
        </w:rPr>
        <w:t xml:space="preserve">. Організація управління та контролю </w:t>
      </w:r>
    </w:p>
    <w:p w14:paraId="1EAF89AF" w14:textId="77777777" w:rsidR="004E1DC0" w:rsidRPr="007B4350" w:rsidRDefault="004E1DC0" w:rsidP="0038733F">
      <w:pPr>
        <w:spacing w:line="240" w:lineRule="auto"/>
        <w:jc w:val="center"/>
        <w:rPr>
          <w:rFonts w:ascii="Times New Roman" w:hAnsi="Times New Roman" w:cs="Times New Roman"/>
          <w:b/>
          <w:sz w:val="28"/>
          <w:szCs w:val="28"/>
          <w:lang w:eastAsia="ru-RU"/>
        </w:rPr>
      </w:pPr>
      <w:r w:rsidRPr="007B4350">
        <w:rPr>
          <w:rFonts w:ascii="Times New Roman" w:hAnsi="Times New Roman" w:cs="Times New Roman"/>
          <w:b/>
          <w:sz w:val="28"/>
          <w:szCs w:val="28"/>
          <w:lang w:eastAsia="ru-RU"/>
        </w:rPr>
        <w:t>за ходом виконання Програми</w:t>
      </w:r>
    </w:p>
    <w:p w14:paraId="429AF2B0" w14:textId="77777777" w:rsidR="009B2CBD" w:rsidRDefault="009B2CBD" w:rsidP="0038733F">
      <w:pPr>
        <w:pStyle w:val="ae"/>
        <w:ind w:firstLine="708"/>
        <w:jc w:val="both"/>
        <w:rPr>
          <w:rFonts w:ascii="Times New Roman" w:hAnsi="Times New Roman" w:cs="Times New Roman"/>
          <w:sz w:val="28"/>
          <w:szCs w:val="28"/>
        </w:rPr>
      </w:pPr>
      <w:r>
        <w:rPr>
          <w:rFonts w:ascii="Times New Roman" w:hAnsi="Times New Roman" w:cs="Times New Roman"/>
          <w:sz w:val="28"/>
          <w:szCs w:val="28"/>
        </w:rPr>
        <w:t>Координацію роботи за виконанням Програми здійснює відділ соціального захисту та охорони здоров’я, контроль - постійна комісія селищної ради з питань культури, національного, духовного відродження, туризму та соціального захисту.</w:t>
      </w:r>
    </w:p>
    <w:p w14:paraId="260FDF3C" w14:textId="3CBFC895" w:rsidR="004E1DC0" w:rsidRPr="005108D7" w:rsidRDefault="004E1DC0" w:rsidP="0038733F">
      <w:pPr>
        <w:tabs>
          <w:tab w:val="left" w:pos="720"/>
        </w:tabs>
        <w:spacing w:line="240" w:lineRule="auto"/>
        <w:ind w:firstLine="709"/>
        <w:jc w:val="both"/>
        <w:rPr>
          <w:rFonts w:ascii="Times New Roman" w:hAnsi="Times New Roman" w:cs="Times New Roman"/>
          <w:sz w:val="28"/>
          <w:szCs w:val="28"/>
          <w:lang w:eastAsia="en-US"/>
        </w:rPr>
      </w:pPr>
    </w:p>
    <w:p w14:paraId="2B1770E3" w14:textId="169256C2" w:rsidR="004E1DC0" w:rsidRPr="005108D7" w:rsidRDefault="004E1DC0" w:rsidP="0038733F">
      <w:pPr>
        <w:spacing w:line="240" w:lineRule="auto"/>
        <w:jc w:val="center"/>
        <w:rPr>
          <w:rFonts w:ascii="Times New Roman" w:hAnsi="Times New Roman" w:cs="Times New Roman"/>
          <w:b/>
          <w:sz w:val="28"/>
          <w:szCs w:val="28"/>
          <w:lang w:eastAsia="ru-RU"/>
        </w:rPr>
      </w:pPr>
      <w:r w:rsidRPr="005108D7">
        <w:rPr>
          <w:rFonts w:ascii="Times New Roman" w:hAnsi="Times New Roman" w:cs="Times New Roman"/>
          <w:b/>
          <w:sz w:val="28"/>
          <w:szCs w:val="28"/>
          <w:lang w:eastAsia="ru-RU"/>
        </w:rPr>
        <w:t xml:space="preserve">Розділ </w:t>
      </w:r>
      <w:r w:rsidR="004057E1">
        <w:rPr>
          <w:rFonts w:ascii="Times New Roman" w:hAnsi="Times New Roman" w:cs="Times New Roman"/>
          <w:b/>
          <w:sz w:val="28"/>
          <w:szCs w:val="28"/>
          <w:lang w:val="en-US" w:eastAsia="ru-RU"/>
        </w:rPr>
        <w:t>VIII</w:t>
      </w:r>
      <w:r w:rsidRPr="005108D7">
        <w:rPr>
          <w:rFonts w:ascii="Times New Roman" w:hAnsi="Times New Roman" w:cs="Times New Roman"/>
          <w:b/>
          <w:sz w:val="28"/>
          <w:szCs w:val="28"/>
          <w:lang w:eastAsia="ru-RU"/>
        </w:rPr>
        <w:t>. Очікувані кінцеві результати виконання Програми</w:t>
      </w:r>
    </w:p>
    <w:p w14:paraId="3D528DDB" w14:textId="77777777" w:rsidR="004E1DC0" w:rsidRPr="005108D7" w:rsidRDefault="004E1DC0" w:rsidP="0038733F">
      <w:pPr>
        <w:spacing w:line="240" w:lineRule="auto"/>
        <w:ind w:firstLine="709"/>
        <w:rPr>
          <w:rFonts w:ascii="Times New Roman" w:hAnsi="Times New Roman" w:cs="Times New Roman"/>
          <w:sz w:val="24"/>
          <w:szCs w:val="24"/>
          <w:lang w:eastAsia="en-US"/>
        </w:rPr>
      </w:pPr>
    </w:p>
    <w:p w14:paraId="2318D8C9" w14:textId="2F592FAC" w:rsidR="004E1DC0" w:rsidRPr="005108D7" w:rsidRDefault="004E1DC0" w:rsidP="0038733F">
      <w:pPr>
        <w:spacing w:line="240" w:lineRule="auto"/>
        <w:ind w:firstLine="709"/>
        <w:jc w:val="both"/>
        <w:rPr>
          <w:rFonts w:ascii="Times New Roman" w:hAnsi="Times New Roman" w:cs="Times New Roman"/>
          <w:sz w:val="28"/>
          <w:szCs w:val="28"/>
          <w:lang w:eastAsia="en-US"/>
        </w:rPr>
      </w:pPr>
      <w:r w:rsidRPr="005108D7">
        <w:rPr>
          <w:rFonts w:ascii="Times New Roman" w:hAnsi="Times New Roman" w:cs="Times New Roman"/>
          <w:sz w:val="28"/>
          <w:szCs w:val="28"/>
          <w:lang w:eastAsia="en-US"/>
        </w:rPr>
        <w:t>У результаті виконання заходів Програми очікується завершення формування розгалуженої системи надання соціальних послуг</w:t>
      </w:r>
      <w:r w:rsidR="009E21D7">
        <w:rPr>
          <w:rFonts w:ascii="Times New Roman" w:hAnsi="Times New Roman" w:cs="Times New Roman"/>
          <w:sz w:val="28"/>
          <w:szCs w:val="28"/>
          <w:lang w:eastAsia="en-US"/>
        </w:rPr>
        <w:t xml:space="preserve"> на</w:t>
      </w:r>
      <w:r w:rsidRPr="005108D7">
        <w:rPr>
          <w:rFonts w:ascii="Times New Roman" w:hAnsi="Times New Roman" w:cs="Times New Roman"/>
          <w:sz w:val="28"/>
          <w:szCs w:val="28"/>
          <w:lang w:eastAsia="en-US"/>
        </w:rPr>
        <w:t xml:space="preserve"> рівні  громад</w:t>
      </w:r>
      <w:r w:rsidR="009E21D7">
        <w:rPr>
          <w:rFonts w:ascii="Times New Roman" w:hAnsi="Times New Roman" w:cs="Times New Roman"/>
          <w:sz w:val="28"/>
          <w:szCs w:val="28"/>
          <w:lang w:eastAsia="en-US"/>
        </w:rPr>
        <w:t>и,</w:t>
      </w:r>
      <w:r w:rsidRPr="005108D7">
        <w:rPr>
          <w:rFonts w:ascii="Times New Roman" w:hAnsi="Times New Roman" w:cs="Times New Roman"/>
          <w:sz w:val="28"/>
          <w:szCs w:val="28"/>
          <w:lang w:eastAsia="en-US"/>
        </w:rPr>
        <w:t xml:space="preserve"> розвиток мережі надавачів соціальних послуг різних форм власності, покращення якості надання соціальних послуг, створення ефективної системи адміністрування сфери надання соціальних послуг та забезпечення задоволення потреб мешканців</w:t>
      </w:r>
      <w:r w:rsidR="002A4A79">
        <w:rPr>
          <w:rFonts w:ascii="Times New Roman" w:hAnsi="Times New Roman" w:cs="Times New Roman"/>
          <w:sz w:val="28"/>
          <w:szCs w:val="28"/>
          <w:lang w:eastAsia="en-US"/>
        </w:rPr>
        <w:t xml:space="preserve"> громади</w:t>
      </w:r>
      <w:r w:rsidRPr="005108D7">
        <w:rPr>
          <w:rFonts w:ascii="Times New Roman" w:hAnsi="Times New Roman" w:cs="Times New Roman"/>
          <w:sz w:val="28"/>
          <w:szCs w:val="28"/>
          <w:lang w:eastAsia="en-US"/>
        </w:rPr>
        <w:t xml:space="preserve"> в соціальних послугах відповідно до їх вимог.</w:t>
      </w:r>
    </w:p>
    <w:p w14:paraId="667711E8" w14:textId="77777777" w:rsidR="004E1DC0" w:rsidRPr="005108D7" w:rsidRDefault="004E1DC0" w:rsidP="0038733F">
      <w:pPr>
        <w:tabs>
          <w:tab w:val="left" w:pos="851"/>
        </w:tabs>
        <w:spacing w:line="240" w:lineRule="auto"/>
        <w:ind w:firstLine="709"/>
        <w:jc w:val="both"/>
        <w:rPr>
          <w:rFonts w:ascii="Times New Roman" w:eastAsia="Times New Roman" w:hAnsi="Times New Roman" w:cs="Times New Roman"/>
          <w:sz w:val="28"/>
          <w:szCs w:val="28"/>
        </w:rPr>
      </w:pPr>
    </w:p>
    <w:p w14:paraId="17E969C8" w14:textId="77777777" w:rsidR="004E1DC0" w:rsidRPr="005108D7" w:rsidRDefault="004E1DC0" w:rsidP="0038733F">
      <w:pPr>
        <w:tabs>
          <w:tab w:val="left" w:pos="851"/>
        </w:tabs>
        <w:spacing w:line="240" w:lineRule="auto"/>
        <w:ind w:firstLine="709"/>
        <w:jc w:val="both"/>
        <w:rPr>
          <w:rFonts w:ascii="Times New Roman" w:hAnsi="Times New Roman" w:cs="Times New Roman"/>
          <w:sz w:val="28"/>
          <w:szCs w:val="28"/>
        </w:rPr>
      </w:pPr>
    </w:p>
    <w:p w14:paraId="48D68B80" w14:textId="20AEB216" w:rsidR="00B87255" w:rsidRPr="00981EFF" w:rsidRDefault="0038733F" w:rsidP="0038733F">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
          <w:sz w:val="28"/>
          <w:szCs w:val="28"/>
        </w:rPr>
        <w:t>Секретар селищної ради                                                            Лідія МОЖНА</w:t>
      </w:r>
      <w:r w:rsidR="00B87255">
        <w:rPr>
          <w:rFonts w:ascii="Times New Roman" w:hAnsi="Times New Roman" w:cs="Times New Roman"/>
          <w:b/>
          <w:sz w:val="28"/>
          <w:szCs w:val="28"/>
        </w:rPr>
        <w:t xml:space="preserve">                                    </w:t>
      </w:r>
    </w:p>
    <w:p w14:paraId="249A31FF" w14:textId="4A7CD84E" w:rsidR="004E1DC0" w:rsidRPr="005108D7" w:rsidRDefault="004E1DC0" w:rsidP="0038733F">
      <w:pPr>
        <w:suppressAutoHyphens/>
        <w:spacing w:after="0" w:line="240" w:lineRule="auto"/>
        <w:jc w:val="center"/>
        <w:rPr>
          <w:rFonts w:ascii="Times New Roman" w:hAnsi="Times New Roman" w:cs="Times New Roman"/>
          <w:b/>
          <w:bCs/>
          <w:sz w:val="28"/>
          <w:szCs w:val="28"/>
        </w:rPr>
      </w:pPr>
    </w:p>
    <w:p w14:paraId="700EAD26" w14:textId="77777777" w:rsidR="002A4A79" w:rsidRDefault="002A4A79" w:rsidP="0038733F">
      <w:pPr>
        <w:spacing w:line="240" w:lineRule="auto"/>
        <w:jc w:val="center"/>
        <w:rPr>
          <w:rFonts w:ascii="Times New Roman" w:hAnsi="Times New Roman" w:cs="Times New Roman"/>
          <w:b/>
          <w:sz w:val="28"/>
          <w:szCs w:val="28"/>
        </w:rPr>
      </w:pPr>
    </w:p>
    <w:p w14:paraId="32830BEB" w14:textId="77777777" w:rsidR="004E1DC0" w:rsidRPr="005108D7" w:rsidRDefault="004E1DC0" w:rsidP="0038733F">
      <w:pPr>
        <w:suppressAutoHyphens/>
        <w:spacing w:after="0" w:line="240" w:lineRule="auto"/>
        <w:jc w:val="center"/>
        <w:rPr>
          <w:rFonts w:ascii="Times New Roman" w:hAnsi="Times New Roman" w:cs="Times New Roman"/>
          <w:b/>
          <w:bCs/>
          <w:sz w:val="28"/>
          <w:szCs w:val="28"/>
        </w:rPr>
      </w:pPr>
    </w:p>
    <w:p w14:paraId="0FD34094" w14:textId="77777777" w:rsidR="007944F7" w:rsidRPr="007944F7" w:rsidRDefault="007944F7" w:rsidP="0038733F">
      <w:pPr>
        <w:pStyle w:val="a9"/>
        <w:suppressAutoHyphens/>
        <w:spacing w:after="0" w:line="240" w:lineRule="auto"/>
        <w:jc w:val="center"/>
        <w:rPr>
          <w:rFonts w:ascii="Times New Roman" w:hAnsi="Times New Roman" w:cs="Times New Roman"/>
          <w:b/>
          <w:bCs/>
          <w:sz w:val="28"/>
          <w:szCs w:val="28"/>
        </w:rPr>
      </w:pPr>
    </w:p>
    <w:p w14:paraId="6D2B6D9B" w14:textId="77777777" w:rsidR="0010783F" w:rsidRDefault="0010783F" w:rsidP="0038733F">
      <w:pPr>
        <w:spacing w:line="240" w:lineRule="auto"/>
      </w:pPr>
    </w:p>
    <w:p w14:paraId="036AD25E" w14:textId="77777777" w:rsidR="006410E4" w:rsidRDefault="006410E4" w:rsidP="0038733F">
      <w:pPr>
        <w:spacing w:line="240" w:lineRule="auto"/>
        <w:ind w:firstLine="708"/>
        <w:jc w:val="both"/>
        <w:rPr>
          <w:rFonts w:ascii="Times New Roman" w:eastAsia="Times New Roman" w:hAnsi="Times New Roman"/>
          <w:sz w:val="28"/>
          <w:szCs w:val="28"/>
          <w:lang w:eastAsia="ru-RU"/>
        </w:rPr>
      </w:pPr>
    </w:p>
    <w:p w14:paraId="0F1715D1" w14:textId="03ACA788" w:rsidR="001823ED" w:rsidRDefault="001823ED" w:rsidP="0038733F">
      <w:pPr>
        <w:spacing w:line="240" w:lineRule="auto"/>
        <w:ind w:firstLine="708"/>
        <w:jc w:val="both"/>
        <w:rPr>
          <w:rFonts w:ascii="Times New Roman" w:eastAsia="Times New Roman" w:hAnsi="Times New Roman"/>
          <w:sz w:val="28"/>
          <w:szCs w:val="28"/>
          <w:lang w:eastAsia="ru-RU"/>
        </w:rPr>
      </w:pPr>
    </w:p>
    <w:sectPr w:rsidR="001823ED" w:rsidSect="00297C33">
      <w:pgSz w:w="11906" w:h="16838"/>
      <w:pgMar w:top="1134" w:right="567"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CC"/>
    <w:family w:val="swiss"/>
    <w:pitch w:val="variable"/>
    <w:sig w:usb0="E0000AFF" w:usb1="500078FF" w:usb2="00000021" w:usb3="00000000" w:csb0="000001BF" w:csb1="00000000"/>
  </w:font>
  <w:font w:name="Lohit Devanagari">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496A"/>
    <w:multiLevelType w:val="multilevel"/>
    <w:tmpl w:val="7DBE7C60"/>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 w15:restartNumberingAfterBreak="0">
    <w:nsid w:val="0A9764F8"/>
    <w:multiLevelType w:val="hybridMultilevel"/>
    <w:tmpl w:val="1A602C54"/>
    <w:lvl w:ilvl="0" w:tplc="A5CAC280">
      <w:start w:val="1"/>
      <w:numFmt w:val="upperRoman"/>
      <w:lvlText w:val="%1."/>
      <w:lvlJc w:val="left"/>
      <w:pPr>
        <w:ind w:left="1800" w:hanging="72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2" w15:restartNumberingAfterBreak="0">
    <w:nsid w:val="14361607"/>
    <w:multiLevelType w:val="hybridMultilevel"/>
    <w:tmpl w:val="9BB4C492"/>
    <w:lvl w:ilvl="0" w:tplc="93C43362">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B203E25"/>
    <w:multiLevelType w:val="multilevel"/>
    <w:tmpl w:val="7F96FCC0"/>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1BA367A5"/>
    <w:multiLevelType w:val="hybridMultilevel"/>
    <w:tmpl w:val="BE545756"/>
    <w:lvl w:ilvl="0" w:tplc="CB669F46">
      <w:start w:val="1"/>
      <w:numFmt w:val="decimal"/>
      <w:lvlText w:val="%1."/>
      <w:lvlJc w:val="left"/>
      <w:pPr>
        <w:tabs>
          <w:tab w:val="num" w:pos="720"/>
        </w:tabs>
        <w:ind w:left="720" w:hanging="360"/>
      </w:pPr>
      <w:rPr>
        <w:rFonts w:cs="Times New Roman" w:hint="default"/>
        <w:b w:val="0"/>
        <w:i w:val="0"/>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8A554D1"/>
    <w:multiLevelType w:val="multilevel"/>
    <w:tmpl w:val="38CA212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3F666F18"/>
    <w:multiLevelType w:val="multilevel"/>
    <w:tmpl w:val="715424B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410C34AF"/>
    <w:multiLevelType w:val="hybridMultilevel"/>
    <w:tmpl w:val="FBD0E7DC"/>
    <w:lvl w:ilvl="0" w:tplc="A252D64E">
      <w:start w:val="2"/>
      <w:numFmt w:val="upperRoman"/>
      <w:lvlText w:val="%1."/>
      <w:lvlJc w:val="left"/>
      <w:pPr>
        <w:ind w:left="1800" w:hanging="72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8" w15:restartNumberingAfterBreak="0">
    <w:nsid w:val="42B60ACD"/>
    <w:multiLevelType w:val="hybridMultilevel"/>
    <w:tmpl w:val="1DA460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43C05A5C"/>
    <w:multiLevelType w:val="hybridMultilevel"/>
    <w:tmpl w:val="1EC4BE3C"/>
    <w:lvl w:ilvl="0" w:tplc="B67E74FA">
      <w:start w:val="2"/>
      <w:numFmt w:val="upperRoman"/>
      <w:lvlText w:val="%1."/>
      <w:lvlJc w:val="left"/>
      <w:pPr>
        <w:ind w:left="2520" w:hanging="720"/>
      </w:pPr>
      <w:rPr>
        <w:rFonts w:hint="default"/>
      </w:rPr>
    </w:lvl>
    <w:lvl w:ilvl="1" w:tplc="04220019" w:tentative="1">
      <w:start w:val="1"/>
      <w:numFmt w:val="lowerLetter"/>
      <w:lvlText w:val="%2."/>
      <w:lvlJc w:val="left"/>
      <w:pPr>
        <w:ind w:left="2880" w:hanging="360"/>
      </w:pPr>
    </w:lvl>
    <w:lvl w:ilvl="2" w:tplc="0422001B" w:tentative="1">
      <w:start w:val="1"/>
      <w:numFmt w:val="lowerRoman"/>
      <w:lvlText w:val="%3."/>
      <w:lvlJc w:val="right"/>
      <w:pPr>
        <w:ind w:left="3600" w:hanging="180"/>
      </w:pPr>
    </w:lvl>
    <w:lvl w:ilvl="3" w:tplc="0422000F" w:tentative="1">
      <w:start w:val="1"/>
      <w:numFmt w:val="decimal"/>
      <w:lvlText w:val="%4."/>
      <w:lvlJc w:val="left"/>
      <w:pPr>
        <w:ind w:left="4320" w:hanging="360"/>
      </w:pPr>
    </w:lvl>
    <w:lvl w:ilvl="4" w:tplc="04220019" w:tentative="1">
      <w:start w:val="1"/>
      <w:numFmt w:val="lowerLetter"/>
      <w:lvlText w:val="%5."/>
      <w:lvlJc w:val="left"/>
      <w:pPr>
        <w:ind w:left="5040" w:hanging="360"/>
      </w:pPr>
    </w:lvl>
    <w:lvl w:ilvl="5" w:tplc="0422001B" w:tentative="1">
      <w:start w:val="1"/>
      <w:numFmt w:val="lowerRoman"/>
      <w:lvlText w:val="%6."/>
      <w:lvlJc w:val="right"/>
      <w:pPr>
        <w:ind w:left="5760" w:hanging="180"/>
      </w:pPr>
    </w:lvl>
    <w:lvl w:ilvl="6" w:tplc="0422000F" w:tentative="1">
      <w:start w:val="1"/>
      <w:numFmt w:val="decimal"/>
      <w:lvlText w:val="%7."/>
      <w:lvlJc w:val="left"/>
      <w:pPr>
        <w:ind w:left="6480" w:hanging="360"/>
      </w:pPr>
    </w:lvl>
    <w:lvl w:ilvl="7" w:tplc="04220019" w:tentative="1">
      <w:start w:val="1"/>
      <w:numFmt w:val="lowerLetter"/>
      <w:lvlText w:val="%8."/>
      <w:lvlJc w:val="left"/>
      <w:pPr>
        <w:ind w:left="7200" w:hanging="360"/>
      </w:pPr>
    </w:lvl>
    <w:lvl w:ilvl="8" w:tplc="0422001B" w:tentative="1">
      <w:start w:val="1"/>
      <w:numFmt w:val="lowerRoman"/>
      <w:lvlText w:val="%9."/>
      <w:lvlJc w:val="right"/>
      <w:pPr>
        <w:ind w:left="7920" w:hanging="180"/>
      </w:pPr>
    </w:lvl>
  </w:abstractNum>
  <w:abstractNum w:abstractNumId="10" w15:restartNumberingAfterBreak="0">
    <w:nsid w:val="4AD80ABD"/>
    <w:multiLevelType w:val="hybridMultilevel"/>
    <w:tmpl w:val="F65273A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4B6E713D"/>
    <w:multiLevelType w:val="hybridMultilevel"/>
    <w:tmpl w:val="1C6CA57C"/>
    <w:lvl w:ilvl="0" w:tplc="4C54B53A">
      <w:start w:val="1"/>
      <w:numFmt w:val="upperRoman"/>
      <w:lvlText w:val="%1."/>
      <w:lvlJc w:val="left"/>
      <w:pPr>
        <w:ind w:left="2136" w:hanging="72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12" w15:restartNumberingAfterBreak="0">
    <w:nsid w:val="62F64A65"/>
    <w:multiLevelType w:val="multilevel"/>
    <w:tmpl w:val="9D00A84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9CC7439"/>
    <w:multiLevelType w:val="hybridMultilevel"/>
    <w:tmpl w:val="987EA9AC"/>
    <w:lvl w:ilvl="0" w:tplc="4F329178">
      <w:start w:val="1"/>
      <w:numFmt w:val="decimal"/>
      <w:lvlText w:val="%1."/>
      <w:lvlJc w:val="left"/>
      <w:pPr>
        <w:tabs>
          <w:tab w:val="num" w:pos="720"/>
        </w:tabs>
        <w:ind w:left="720" w:hanging="360"/>
      </w:pPr>
      <w:rPr>
        <w:b w:val="0"/>
        <w:bCs w:val="0"/>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69763C2"/>
    <w:multiLevelType w:val="hybridMultilevel"/>
    <w:tmpl w:val="D506F220"/>
    <w:lvl w:ilvl="0" w:tplc="72F82062">
      <w:start w:val="1"/>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num w:numId="1">
    <w:abstractNumId w:val="6"/>
  </w:num>
  <w:num w:numId="2">
    <w:abstractNumId w:val="0"/>
  </w:num>
  <w:num w:numId="3">
    <w:abstractNumId w:val="13"/>
  </w:num>
  <w:num w:numId="4">
    <w:abstractNumId w:val="4"/>
  </w:num>
  <w:num w:numId="5">
    <w:abstractNumId w:val="5"/>
  </w:num>
  <w:num w:numId="6">
    <w:abstractNumId w:val="3"/>
  </w:num>
  <w:num w:numId="7">
    <w:abstractNumId w:val="12"/>
  </w:num>
  <w:num w:numId="8">
    <w:abstractNumId w:val="10"/>
  </w:num>
  <w:num w:numId="9">
    <w:abstractNumId w:val="8"/>
  </w:num>
  <w:num w:numId="10">
    <w:abstractNumId w:val="2"/>
  </w:num>
  <w:num w:numId="11">
    <w:abstractNumId w:val="1"/>
  </w:num>
  <w:num w:numId="12">
    <w:abstractNumId w:val="7"/>
  </w:num>
  <w:num w:numId="13">
    <w:abstractNumId w:val="9"/>
  </w:num>
  <w:num w:numId="14">
    <w:abstractNumId w:val="1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766"/>
    <w:rsid w:val="00015DFE"/>
    <w:rsid w:val="00037E4F"/>
    <w:rsid w:val="000752DA"/>
    <w:rsid w:val="00077957"/>
    <w:rsid w:val="00085A55"/>
    <w:rsid w:val="000B3A12"/>
    <w:rsid w:val="000D1C19"/>
    <w:rsid w:val="0010136C"/>
    <w:rsid w:val="001056A7"/>
    <w:rsid w:val="0010783F"/>
    <w:rsid w:val="00134677"/>
    <w:rsid w:val="00136F0B"/>
    <w:rsid w:val="00143BB6"/>
    <w:rsid w:val="001823ED"/>
    <w:rsid w:val="001974D0"/>
    <w:rsid w:val="001A35AE"/>
    <w:rsid w:val="001A49E1"/>
    <w:rsid w:val="001C64CB"/>
    <w:rsid w:val="001E1439"/>
    <w:rsid w:val="001E5568"/>
    <w:rsid w:val="001F58AF"/>
    <w:rsid w:val="002012C6"/>
    <w:rsid w:val="00271C82"/>
    <w:rsid w:val="002856FE"/>
    <w:rsid w:val="00287C8F"/>
    <w:rsid w:val="00291C22"/>
    <w:rsid w:val="00297C33"/>
    <w:rsid w:val="002A33D4"/>
    <w:rsid w:val="002A4801"/>
    <w:rsid w:val="002A4A79"/>
    <w:rsid w:val="002D6F4F"/>
    <w:rsid w:val="003501A7"/>
    <w:rsid w:val="003604D6"/>
    <w:rsid w:val="00372FDD"/>
    <w:rsid w:val="0038733F"/>
    <w:rsid w:val="003901AE"/>
    <w:rsid w:val="003A34AE"/>
    <w:rsid w:val="003A3E39"/>
    <w:rsid w:val="003C6257"/>
    <w:rsid w:val="004057E1"/>
    <w:rsid w:val="00453545"/>
    <w:rsid w:val="00463282"/>
    <w:rsid w:val="00487E07"/>
    <w:rsid w:val="004D36B7"/>
    <w:rsid w:val="004D5A9B"/>
    <w:rsid w:val="004E0263"/>
    <w:rsid w:val="004E1DC0"/>
    <w:rsid w:val="004E577C"/>
    <w:rsid w:val="004F6F71"/>
    <w:rsid w:val="005108D7"/>
    <w:rsid w:val="005340F9"/>
    <w:rsid w:val="00540BAD"/>
    <w:rsid w:val="00541117"/>
    <w:rsid w:val="00556EB6"/>
    <w:rsid w:val="00577BE6"/>
    <w:rsid w:val="0058193C"/>
    <w:rsid w:val="00591D3A"/>
    <w:rsid w:val="005B7490"/>
    <w:rsid w:val="006077FC"/>
    <w:rsid w:val="0061007C"/>
    <w:rsid w:val="006410E4"/>
    <w:rsid w:val="006448B2"/>
    <w:rsid w:val="006A3C5E"/>
    <w:rsid w:val="006C12A1"/>
    <w:rsid w:val="006C3168"/>
    <w:rsid w:val="006D205E"/>
    <w:rsid w:val="00760AD3"/>
    <w:rsid w:val="00780755"/>
    <w:rsid w:val="007811DB"/>
    <w:rsid w:val="00787185"/>
    <w:rsid w:val="007944F7"/>
    <w:rsid w:val="007A06BE"/>
    <w:rsid w:val="007A0914"/>
    <w:rsid w:val="007B4350"/>
    <w:rsid w:val="007C1A50"/>
    <w:rsid w:val="007C2C84"/>
    <w:rsid w:val="007D798C"/>
    <w:rsid w:val="007E3CAE"/>
    <w:rsid w:val="007F288F"/>
    <w:rsid w:val="007F59DF"/>
    <w:rsid w:val="00814BE1"/>
    <w:rsid w:val="008231E0"/>
    <w:rsid w:val="0084090A"/>
    <w:rsid w:val="00841C3B"/>
    <w:rsid w:val="00856766"/>
    <w:rsid w:val="00862D56"/>
    <w:rsid w:val="00863782"/>
    <w:rsid w:val="00882BC4"/>
    <w:rsid w:val="00894DE4"/>
    <w:rsid w:val="008A08C7"/>
    <w:rsid w:val="008A40FB"/>
    <w:rsid w:val="008C1AAB"/>
    <w:rsid w:val="008C3E1E"/>
    <w:rsid w:val="00902655"/>
    <w:rsid w:val="0090652F"/>
    <w:rsid w:val="0092730C"/>
    <w:rsid w:val="00950DC1"/>
    <w:rsid w:val="00962D6F"/>
    <w:rsid w:val="009643CE"/>
    <w:rsid w:val="00967C8E"/>
    <w:rsid w:val="00992DFC"/>
    <w:rsid w:val="009A7688"/>
    <w:rsid w:val="009B29DD"/>
    <w:rsid w:val="009B2CBD"/>
    <w:rsid w:val="009C5A37"/>
    <w:rsid w:val="009E21D7"/>
    <w:rsid w:val="00A548BE"/>
    <w:rsid w:val="00A7386D"/>
    <w:rsid w:val="00A76E39"/>
    <w:rsid w:val="00A80D1B"/>
    <w:rsid w:val="00A84589"/>
    <w:rsid w:val="00A92899"/>
    <w:rsid w:val="00AE0660"/>
    <w:rsid w:val="00B028C6"/>
    <w:rsid w:val="00B15C18"/>
    <w:rsid w:val="00B1719F"/>
    <w:rsid w:val="00B35DB3"/>
    <w:rsid w:val="00B50D37"/>
    <w:rsid w:val="00B76249"/>
    <w:rsid w:val="00B767A3"/>
    <w:rsid w:val="00B87255"/>
    <w:rsid w:val="00BA43D2"/>
    <w:rsid w:val="00BC7512"/>
    <w:rsid w:val="00BE7C8F"/>
    <w:rsid w:val="00BF4ECE"/>
    <w:rsid w:val="00C77C47"/>
    <w:rsid w:val="00C851C8"/>
    <w:rsid w:val="00C86B61"/>
    <w:rsid w:val="00CB4A18"/>
    <w:rsid w:val="00CF2D69"/>
    <w:rsid w:val="00D0147D"/>
    <w:rsid w:val="00D16697"/>
    <w:rsid w:val="00D452D5"/>
    <w:rsid w:val="00D64E5F"/>
    <w:rsid w:val="00D83753"/>
    <w:rsid w:val="00D97081"/>
    <w:rsid w:val="00DC6D87"/>
    <w:rsid w:val="00E34C80"/>
    <w:rsid w:val="00E52D39"/>
    <w:rsid w:val="00E6324B"/>
    <w:rsid w:val="00E8221A"/>
    <w:rsid w:val="00E87882"/>
    <w:rsid w:val="00EC6029"/>
    <w:rsid w:val="00EF7B9A"/>
    <w:rsid w:val="00F0298C"/>
    <w:rsid w:val="00F20B46"/>
    <w:rsid w:val="00F32C74"/>
    <w:rsid w:val="00F33BF8"/>
    <w:rsid w:val="00F6483A"/>
    <w:rsid w:val="00F65F49"/>
    <w:rsid w:val="00F66A70"/>
    <w:rsid w:val="00F71049"/>
    <w:rsid w:val="00FA686C"/>
    <w:rsid w:val="00FC0858"/>
    <w:rsid w:val="00FE2FE7"/>
    <w:rsid w:val="00FE7FF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9E919A"/>
  <w15:docId w15:val="{0262A6EC-E747-4BD0-9813-31367C98E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uk-UA"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6249"/>
    <w:pPr>
      <w:spacing w:after="200" w:line="276" w:lineRule="auto"/>
    </w:pPr>
    <w:rPr>
      <w:lang w:eastAsia="uk-UA"/>
    </w:rPr>
  </w:style>
  <w:style w:type="paragraph" w:styleId="1">
    <w:name w:val="heading 1"/>
    <w:basedOn w:val="a"/>
    <w:link w:val="10"/>
    <w:uiPriority w:val="99"/>
    <w:qFormat/>
    <w:rsid w:val="00B76249"/>
    <w:pPr>
      <w:keepNext/>
      <w:spacing w:after="0" w:line="240" w:lineRule="auto"/>
      <w:jc w:val="center"/>
      <w:outlineLvl w:val="0"/>
    </w:pPr>
    <w:rPr>
      <w:rFonts w:ascii="Times New Roman" w:eastAsia="Times New Roman" w:hAnsi="Times New Roman" w:cs="Times New Roman"/>
      <w:sz w:val="28"/>
      <w:szCs w:val="20"/>
    </w:rPr>
  </w:style>
  <w:style w:type="paragraph" w:styleId="3">
    <w:name w:val="heading 3"/>
    <w:basedOn w:val="a"/>
    <w:next w:val="a"/>
    <w:link w:val="30"/>
    <w:uiPriority w:val="99"/>
    <w:qFormat/>
    <w:locked/>
    <w:rsid w:val="00BA43D2"/>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76249"/>
    <w:rPr>
      <w:rFonts w:ascii="Times New Roman" w:hAnsi="Times New Roman" w:cs="Times New Roman"/>
      <w:sz w:val="20"/>
      <w:szCs w:val="20"/>
      <w:lang w:eastAsia="uk-UA"/>
    </w:rPr>
  </w:style>
  <w:style w:type="character" w:customStyle="1" w:styleId="30">
    <w:name w:val="Заголовок 3 Знак"/>
    <w:basedOn w:val="a0"/>
    <w:link w:val="3"/>
    <w:uiPriority w:val="99"/>
    <w:semiHidden/>
    <w:locked/>
    <w:rPr>
      <w:rFonts w:ascii="Cambria" w:eastAsia="SimSun" w:hAnsi="Cambria" w:cs="Times New Roman"/>
      <w:b/>
      <w:bCs/>
      <w:sz w:val="26"/>
      <w:szCs w:val="26"/>
      <w:lang w:eastAsia="uk-UA"/>
    </w:rPr>
  </w:style>
  <w:style w:type="character" w:customStyle="1" w:styleId="a3">
    <w:name w:val="Символ нумерації"/>
    <w:uiPriority w:val="99"/>
    <w:rsid w:val="00A92899"/>
  </w:style>
  <w:style w:type="paragraph" w:customStyle="1" w:styleId="11">
    <w:name w:val="Заголовок1"/>
    <w:basedOn w:val="a"/>
    <w:next w:val="a4"/>
    <w:uiPriority w:val="99"/>
    <w:rsid w:val="00A92899"/>
    <w:pPr>
      <w:keepNext/>
      <w:spacing w:before="240" w:after="120"/>
    </w:pPr>
    <w:rPr>
      <w:rFonts w:ascii="Liberation Sans" w:hAnsi="Liberation Sans" w:cs="Lohit Devanagari"/>
      <w:sz w:val="28"/>
      <w:szCs w:val="28"/>
    </w:rPr>
  </w:style>
  <w:style w:type="paragraph" w:styleId="a4">
    <w:name w:val="Body Text"/>
    <w:basedOn w:val="a"/>
    <w:link w:val="a5"/>
    <w:uiPriority w:val="99"/>
    <w:rsid w:val="00A92899"/>
    <w:pPr>
      <w:spacing w:after="140"/>
    </w:pPr>
  </w:style>
  <w:style w:type="character" w:customStyle="1" w:styleId="a5">
    <w:name w:val="Основний текст Знак"/>
    <w:basedOn w:val="a0"/>
    <w:link w:val="a4"/>
    <w:uiPriority w:val="99"/>
    <w:semiHidden/>
    <w:locked/>
    <w:rPr>
      <w:rFonts w:cs="Times New Roman"/>
      <w:lang w:eastAsia="uk-UA"/>
    </w:rPr>
  </w:style>
  <w:style w:type="paragraph" w:styleId="a6">
    <w:name w:val="List"/>
    <w:basedOn w:val="a4"/>
    <w:uiPriority w:val="99"/>
    <w:rsid w:val="00A92899"/>
    <w:rPr>
      <w:rFonts w:cs="Lohit Devanagari"/>
    </w:rPr>
  </w:style>
  <w:style w:type="paragraph" w:styleId="a7">
    <w:name w:val="caption"/>
    <w:basedOn w:val="a"/>
    <w:uiPriority w:val="99"/>
    <w:qFormat/>
    <w:rsid w:val="00A92899"/>
    <w:pPr>
      <w:suppressLineNumbers/>
      <w:spacing w:before="120" w:after="120"/>
    </w:pPr>
    <w:rPr>
      <w:rFonts w:cs="Lohit Devanagari"/>
      <w:i/>
      <w:iCs/>
      <w:sz w:val="24"/>
      <w:szCs w:val="24"/>
    </w:rPr>
  </w:style>
  <w:style w:type="paragraph" w:customStyle="1" w:styleId="a8">
    <w:name w:val="Покажчик"/>
    <w:basedOn w:val="a"/>
    <w:uiPriority w:val="99"/>
    <w:rsid w:val="00A92899"/>
    <w:pPr>
      <w:suppressLineNumbers/>
    </w:pPr>
    <w:rPr>
      <w:rFonts w:cs="Lohit Devanagari"/>
    </w:rPr>
  </w:style>
  <w:style w:type="paragraph" w:styleId="a9">
    <w:name w:val="List Paragraph"/>
    <w:basedOn w:val="a"/>
    <w:uiPriority w:val="99"/>
    <w:qFormat/>
    <w:rsid w:val="00B76249"/>
    <w:pPr>
      <w:ind w:left="720"/>
      <w:contextualSpacing/>
    </w:pPr>
  </w:style>
  <w:style w:type="paragraph" w:customStyle="1" w:styleId="aa">
    <w:name w:val="Вміст таблиці"/>
    <w:basedOn w:val="a"/>
    <w:uiPriority w:val="99"/>
    <w:rsid w:val="00A92899"/>
    <w:pPr>
      <w:suppressLineNumbers/>
    </w:pPr>
  </w:style>
  <w:style w:type="character" w:styleId="ab">
    <w:name w:val="Strong"/>
    <w:basedOn w:val="a0"/>
    <w:uiPriority w:val="99"/>
    <w:qFormat/>
    <w:locked/>
    <w:rsid w:val="00BA43D2"/>
    <w:rPr>
      <w:rFonts w:cs="Times New Roman"/>
      <w:b/>
      <w:bCs/>
    </w:rPr>
  </w:style>
  <w:style w:type="paragraph" w:styleId="ac">
    <w:name w:val="Balloon Text"/>
    <w:basedOn w:val="a"/>
    <w:link w:val="ad"/>
    <w:uiPriority w:val="99"/>
    <w:semiHidden/>
    <w:unhideWhenUsed/>
    <w:rsid w:val="00962D6F"/>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962D6F"/>
    <w:rPr>
      <w:rFonts w:ascii="Segoe UI" w:hAnsi="Segoe UI" w:cs="Segoe UI"/>
      <w:sz w:val="18"/>
      <w:szCs w:val="18"/>
      <w:lang w:eastAsia="uk-UA"/>
    </w:rPr>
  </w:style>
  <w:style w:type="paragraph" w:customStyle="1" w:styleId="12">
    <w:name w:val="Без интервала1"/>
    <w:rsid w:val="007944F7"/>
    <w:pPr>
      <w:ind w:firstLine="709"/>
    </w:pPr>
    <w:rPr>
      <w:rFonts w:ascii="Bookman Old Style" w:hAnsi="Bookman Old Style" w:cs="Times New Roman"/>
      <w:sz w:val="26"/>
      <w:szCs w:val="26"/>
      <w:lang w:val="ru-RU" w:eastAsia="ru-RU"/>
    </w:rPr>
  </w:style>
  <w:style w:type="character" w:customStyle="1" w:styleId="rvts23">
    <w:name w:val="rvts23"/>
    <w:rsid w:val="007944F7"/>
  </w:style>
  <w:style w:type="paragraph" w:styleId="ae">
    <w:name w:val="No Spacing"/>
    <w:uiPriority w:val="1"/>
    <w:qFormat/>
    <w:rsid w:val="009B2CBD"/>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37455">
      <w:bodyDiv w:val="1"/>
      <w:marLeft w:val="0"/>
      <w:marRight w:val="0"/>
      <w:marTop w:val="0"/>
      <w:marBottom w:val="0"/>
      <w:divBdr>
        <w:top w:val="none" w:sz="0" w:space="0" w:color="auto"/>
        <w:left w:val="none" w:sz="0" w:space="0" w:color="auto"/>
        <w:bottom w:val="none" w:sz="0" w:space="0" w:color="auto"/>
        <w:right w:val="none" w:sz="0" w:space="0" w:color="auto"/>
      </w:divBdr>
    </w:div>
    <w:div w:id="261182913">
      <w:bodyDiv w:val="1"/>
      <w:marLeft w:val="0"/>
      <w:marRight w:val="0"/>
      <w:marTop w:val="0"/>
      <w:marBottom w:val="0"/>
      <w:divBdr>
        <w:top w:val="none" w:sz="0" w:space="0" w:color="auto"/>
        <w:left w:val="none" w:sz="0" w:space="0" w:color="auto"/>
        <w:bottom w:val="none" w:sz="0" w:space="0" w:color="auto"/>
        <w:right w:val="none" w:sz="0" w:space="0" w:color="auto"/>
      </w:divBdr>
    </w:div>
    <w:div w:id="466314849">
      <w:bodyDiv w:val="1"/>
      <w:marLeft w:val="0"/>
      <w:marRight w:val="0"/>
      <w:marTop w:val="0"/>
      <w:marBottom w:val="0"/>
      <w:divBdr>
        <w:top w:val="none" w:sz="0" w:space="0" w:color="auto"/>
        <w:left w:val="none" w:sz="0" w:space="0" w:color="auto"/>
        <w:bottom w:val="none" w:sz="0" w:space="0" w:color="auto"/>
        <w:right w:val="none" w:sz="0" w:space="0" w:color="auto"/>
      </w:divBdr>
    </w:div>
    <w:div w:id="554901068">
      <w:bodyDiv w:val="1"/>
      <w:marLeft w:val="0"/>
      <w:marRight w:val="0"/>
      <w:marTop w:val="0"/>
      <w:marBottom w:val="0"/>
      <w:divBdr>
        <w:top w:val="none" w:sz="0" w:space="0" w:color="auto"/>
        <w:left w:val="none" w:sz="0" w:space="0" w:color="auto"/>
        <w:bottom w:val="none" w:sz="0" w:space="0" w:color="auto"/>
        <w:right w:val="none" w:sz="0" w:space="0" w:color="auto"/>
      </w:divBdr>
    </w:div>
    <w:div w:id="724453658">
      <w:marLeft w:val="0"/>
      <w:marRight w:val="0"/>
      <w:marTop w:val="0"/>
      <w:marBottom w:val="0"/>
      <w:divBdr>
        <w:top w:val="none" w:sz="0" w:space="0" w:color="auto"/>
        <w:left w:val="none" w:sz="0" w:space="0" w:color="auto"/>
        <w:bottom w:val="none" w:sz="0" w:space="0" w:color="auto"/>
        <w:right w:val="none" w:sz="0" w:space="0" w:color="auto"/>
      </w:divBdr>
    </w:div>
    <w:div w:id="724453659">
      <w:marLeft w:val="0"/>
      <w:marRight w:val="0"/>
      <w:marTop w:val="0"/>
      <w:marBottom w:val="0"/>
      <w:divBdr>
        <w:top w:val="none" w:sz="0" w:space="0" w:color="auto"/>
        <w:left w:val="none" w:sz="0" w:space="0" w:color="auto"/>
        <w:bottom w:val="none" w:sz="0" w:space="0" w:color="auto"/>
        <w:right w:val="none" w:sz="0" w:space="0" w:color="auto"/>
      </w:divBdr>
    </w:div>
    <w:div w:id="1003362810">
      <w:bodyDiv w:val="1"/>
      <w:marLeft w:val="0"/>
      <w:marRight w:val="0"/>
      <w:marTop w:val="0"/>
      <w:marBottom w:val="0"/>
      <w:divBdr>
        <w:top w:val="none" w:sz="0" w:space="0" w:color="auto"/>
        <w:left w:val="none" w:sz="0" w:space="0" w:color="auto"/>
        <w:bottom w:val="none" w:sz="0" w:space="0" w:color="auto"/>
        <w:right w:val="none" w:sz="0" w:space="0" w:color="auto"/>
      </w:divBdr>
    </w:div>
    <w:div w:id="1078330615">
      <w:bodyDiv w:val="1"/>
      <w:marLeft w:val="0"/>
      <w:marRight w:val="0"/>
      <w:marTop w:val="0"/>
      <w:marBottom w:val="0"/>
      <w:divBdr>
        <w:top w:val="none" w:sz="0" w:space="0" w:color="auto"/>
        <w:left w:val="none" w:sz="0" w:space="0" w:color="auto"/>
        <w:bottom w:val="none" w:sz="0" w:space="0" w:color="auto"/>
        <w:right w:val="none" w:sz="0" w:space="0" w:color="auto"/>
      </w:divBdr>
    </w:div>
    <w:div w:id="1414400893">
      <w:bodyDiv w:val="1"/>
      <w:marLeft w:val="0"/>
      <w:marRight w:val="0"/>
      <w:marTop w:val="0"/>
      <w:marBottom w:val="0"/>
      <w:divBdr>
        <w:top w:val="none" w:sz="0" w:space="0" w:color="auto"/>
        <w:left w:val="none" w:sz="0" w:space="0" w:color="auto"/>
        <w:bottom w:val="none" w:sz="0" w:space="0" w:color="auto"/>
        <w:right w:val="none" w:sz="0" w:space="0" w:color="auto"/>
      </w:divBdr>
    </w:div>
    <w:div w:id="170447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4</Pages>
  <Words>4504</Words>
  <Characters>2568</Characters>
  <Application>Microsoft Office Word</Application>
  <DocSecurity>0</DocSecurity>
  <Lines>21</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lpstr>
    </vt:vector>
  </TitlesOfParts>
  <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Ольга Гавриленко</dc:creator>
  <cp:keywords/>
  <dc:description/>
  <cp:lastModifiedBy>Ганна</cp:lastModifiedBy>
  <cp:revision>12</cp:revision>
  <cp:lastPrinted>2021-04-20T06:01:00Z</cp:lastPrinted>
  <dcterms:created xsi:type="dcterms:W3CDTF">2025-04-21T07:36:00Z</dcterms:created>
  <dcterms:modified xsi:type="dcterms:W3CDTF">2025-04-24T07:07:00Z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